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F75A8" w14:textId="22C1AF9C" w:rsidR="00613DD3" w:rsidRPr="009D3FC5" w:rsidRDefault="008405BB" w:rsidP="00944A4C">
      <w:pPr>
        <w:jc w:val="center"/>
        <w:rPr>
          <w:b/>
          <w:bCs/>
          <w:sz w:val="28"/>
          <w:szCs w:val="28"/>
        </w:rPr>
      </w:pPr>
      <w:r>
        <w:rPr>
          <w:b/>
          <w:bCs/>
          <w:sz w:val="28"/>
          <w:szCs w:val="28"/>
        </w:rPr>
        <w:t xml:space="preserve"> </w:t>
      </w:r>
      <w:r w:rsidR="003D3EEE" w:rsidRPr="001E0078">
        <w:rPr>
          <w:b/>
          <w:bCs/>
          <w:sz w:val="28"/>
          <w:szCs w:val="28"/>
        </w:rPr>
        <w:t>Phụ lục</w:t>
      </w:r>
      <w:r w:rsidR="00613DD3" w:rsidRPr="001E0078">
        <w:rPr>
          <w:b/>
          <w:bCs/>
          <w:sz w:val="28"/>
          <w:szCs w:val="28"/>
          <w:lang w:val="vi-VN"/>
        </w:rPr>
        <w:t xml:space="preserve"> 0</w:t>
      </w:r>
      <w:r w:rsidR="0051569E">
        <w:rPr>
          <w:b/>
          <w:bCs/>
          <w:sz w:val="28"/>
          <w:szCs w:val="28"/>
        </w:rPr>
        <w:t>1</w:t>
      </w:r>
    </w:p>
    <w:p w14:paraId="4F37919A" w14:textId="77777777" w:rsidR="00D829B5" w:rsidRDefault="003D3EEE" w:rsidP="0051569E">
      <w:pPr>
        <w:spacing w:line="340" w:lineRule="exact"/>
        <w:jc w:val="center"/>
        <w:rPr>
          <w:b/>
          <w:sz w:val="28"/>
          <w:szCs w:val="28"/>
        </w:rPr>
      </w:pPr>
      <w:r w:rsidRPr="001E0078">
        <w:rPr>
          <w:b/>
          <w:sz w:val="28"/>
          <w:szCs w:val="28"/>
        </w:rPr>
        <w:t xml:space="preserve">QUY ĐỊNH MỘT SỐ </w:t>
      </w:r>
      <w:r w:rsidR="004F45F7">
        <w:rPr>
          <w:b/>
          <w:sz w:val="28"/>
          <w:szCs w:val="28"/>
        </w:rPr>
        <w:t>CHẾ ĐỘ</w:t>
      </w:r>
      <w:r w:rsidR="0051569E">
        <w:rPr>
          <w:b/>
          <w:sz w:val="28"/>
          <w:szCs w:val="28"/>
        </w:rPr>
        <w:t xml:space="preserve">, CHÍNH SÁCH ĐỐI VỚI CÁC </w:t>
      </w:r>
    </w:p>
    <w:p w14:paraId="3683A6A1" w14:textId="77777777" w:rsidR="00D829B5" w:rsidRDefault="0051569E" w:rsidP="0051569E">
      <w:pPr>
        <w:spacing w:line="340" w:lineRule="exact"/>
        <w:jc w:val="center"/>
        <w:rPr>
          <w:b/>
          <w:sz w:val="28"/>
          <w:szCs w:val="28"/>
        </w:rPr>
      </w:pPr>
      <w:r>
        <w:rPr>
          <w:b/>
          <w:sz w:val="28"/>
          <w:szCs w:val="28"/>
        </w:rPr>
        <w:t xml:space="preserve">ĐỐI TƯỢNG THUỘC DIỆN BAN THƯỜNG VỤ THÀNH ỦY HÀ NỘI QUẢN LÝ, CÁN BỘ LÃO THÀNH CÁCH MẠNG, CÁN BỘ TIỀN KHỞI NGHĨA ĐANG CƯ TRÚ VÀ MỘT SỐ ĐỐI TƯỢNG HƯỞNG </w:t>
      </w:r>
    </w:p>
    <w:p w14:paraId="770B0766" w14:textId="21D9AB0C" w:rsidR="003D3EEE" w:rsidRPr="001E0078" w:rsidRDefault="0051569E" w:rsidP="0051569E">
      <w:pPr>
        <w:spacing w:line="340" w:lineRule="exact"/>
        <w:jc w:val="center"/>
        <w:rPr>
          <w:b/>
          <w:sz w:val="28"/>
          <w:szCs w:val="28"/>
        </w:rPr>
      </w:pPr>
      <w:r>
        <w:rPr>
          <w:b/>
          <w:sz w:val="28"/>
          <w:szCs w:val="28"/>
        </w:rPr>
        <w:t>CHÍNH SÁCH TRÊN ĐỊA BÀN THÀNH PHỐ HÀ NỘI</w:t>
      </w:r>
    </w:p>
    <w:p w14:paraId="7CD1A923" w14:textId="6E45215F" w:rsidR="00613DD3" w:rsidRPr="001E0078" w:rsidRDefault="00944A4C" w:rsidP="00944A4C">
      <w:pPr>
        <w:jc w:val="center"/>
        <w:rPr>
          <w:sz w:val="28"/>
          <w:szCs w:val="28"/>
        </w:rPr>
      </w:pPr>
      <w:r w:rsidRPr="001E0078">
        <w:rPr>
          <w:i/>
          <w:iCs/>
          <w:sz w:val="28"/>
          <w:szCs w:val="28"/>
        </w:rPr>
        <w:t xml:space="preserve">(Kèm theo Nghị quyết số </w:t>
      </w:r>
      <w:r w:rsidR="00032D82">
        <w:rPr>
          <w:i/>
          <w:iCs/>
          <w:sz w:val="28"/>
          <w:szCs w:val="28"/>
        </w:rPr>
        <w:t xml:space="preserve">      </w:t>
      </w:r>
      <w:r w:rsidRPr="001E0078">
        <w:rPr>
          <w:i/>
          <w:iCs/>
          <w:sz w:val="28"/>
          <w:szCs w:val="28"/>
        </w:rPr>
        <w:t>/202</w:t>
      </w:r>
      <w:r w:rsidR="00032D82">
        <w:rPr>
          <w:i/>
          <w:iCs/>
          <w:sz w:val="28"/>
          <w:szCs w:val="28"/>
        </w:rPr>
        <w:t>5</w:t>
      </w:r>
      <w:r w:rsidRPr="001E0078">
        <w:rPr>
          <w:i/>
          <w:iCs/>
          <w:sz w:val="28"/>
          <w:szCs w:val="28"/>
        </w:rPr>
        <w:t xml:space="preserve">/NQ-HĐND ngày </w:t>
      </w:r>
      <w:r w:rsidR="00032D82">
        <w:rPr>
          <w:i/>
          <w:iCs/>
          <w:sz w:val="28"/>
          <w:szCs w:val="28"/>
        </w:rPr>
        <w:t xml:space="preserve">    </w:t>
      </w:r>
      <w:r w:rsidR="008B4F5D">
        <w:rPr>
          <w:i/>
          <w:iCs/>
          <w:sz w:val="28"/>
          <w:szCs w:val="28"/>
        </w:rPr>
        <w:t xml:space="preserve"> </w:t>
      </w:r>
      <w:r w:rsidRPr="001E0078">
        <w:rPr>
          <w:i/>
          <w:iCs/>
          <w:sz w:val="28"/>
          <w:szCs w:val="28"/>
        </w:rPr>
        <w:t>tháng</w:t>
      </w:r>
      <w:r w:rsidR="008B4F5D">
        <w:rPr>
          <w:i/>
          <w:iCs/>
          <w:sz w:val="28"/>
          <w:szCs w:val="28"/>
        </w:rPr>
        <w:t xml:space="preserve"> </w:t>
      </w:r>
      <w:r w:rsidR="00032D82">
        <w:rPr>
          <w:i/>
          <w:iCs/>
          <w:sz w:val="28"/>
          <w:szCs w:val="28"/>
        </w:rPr>
        <w:t xml:space="preserve">   </w:t>
      </w:r>
      <w:r w:rsidR="008B4F5D">
        <w:rPr>
          <w:i/>
          <w:iCs/>
          <w:sz w:val="28"/>
          <w:szCs w:val="28"/>
        </w:rPr>
        <w:t xml:space="preserve"> </w:t>
      </w:r>
      <w:r w:rsidRPr="001E0078">
        <w:rPr>
          <w:i/>
          <w:iCs/>
          <w:sz w:val="28"/>
          <w:szCs w:val="28"/>
        </w:rPr>
        <w:t>năm 202</w:t>
      </w:r>
      <w:r w:rsidR="00032D82">
        <w:rPr>
          <w:i/>
          <w:iCs/>
          <w:sz w:val="28"/>
          <w:szCs w:val="28"/>
        </w:rPr>
        <w:t>5</w:t>
      </w:r>
      <w:r w:rsidRPr="001E0078">
        <w:rPr>
          <w:i/>
          <w:iCs/>
          <w:sz w:val="28"/>
          <w:szCs w:val="28"/>
        </w:rPr>
        <w:t xml:space="preserve">                            của Hội đồng nhân dân Thành phố)</w:t>
      </w:r>
    </w:p>
    <w:p w14:paraId="12528E44" w14:textId="77777777" w:rsidR="00613DD3" w:rsidRPr="001E0078" w:rsidRDefault="00613DD3" w:rsidP="00613DD3">
      <w:pPr>
        <w:ind w:firstLine="720"/>
        <w:jc w:val="both"/>
        <w:rPr>
          <w:b/>
          <w:b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4163"/>
        <w:gridCol w:w="1843"/>
        <w:gridCol w:w="1701"/>
        <w:gridCol w:w="1134"/>
      </w:tblGrid>
      <w:tr w:rsidR="00313BAC" w14:paraId="7ECFE1FC" w14:textId="77777777" w:rsidTr="00441A96">
        <w:trPr>
          <w:trHeight w:val="570"/>
          <w:tblHeader/>
        </w:trPr>
        <w:tc>
          <w:tcPr>
            <w:tcW w:w="510" w:type="dxa"/>
            <w:shd w:val="clear" w:color="auto" w:fill="auto"/>
            <w:vAlign w:val="center"/>
            <w:hideMark/>
          </w:tcPr>
          <w:p w14:paraId="755C3F12" w14:textId="77777777" w:rsidR="00313BAC" w:rsidRDefault="00313BAC">
            <w:pPr>
              <w:jc w:val="center"/>
              <w:rPr>
                <w:b/>
                <w:bCs/>
                <w:color w:val="000000"/>
                <w:sz w:val="22"/>
                <w:szCs w:val="22"/>
              </w:rPr>
            </w:pPr>
            <w:r>
              <w:rPr>
                <w:b/>
                <w:bCs/>
                <w:color w:val="000000"/>
                <w:sz w:val="22"/>
                <w:szCs w:val="22"/>
              </w:rPr>
              <w:t>TT</w:t>
            </w:r>
          </w:p>
        </w:tc>
        <w:tc>
          <w:tcPr>
            <w:tcW w:w="4163" w:type="dxa"/>
            <w:shd w:val="clear" w:color="auto" w:fill="auto"/>
            <w:vAlign w:val="center"/>
            <w:hideMark/>
          </w:tcPr>
          <w:p w14:paraId="6EEC8C5F" w14:textId="77777777" w:rsidR="00313BAC" w:rsidRDefault="00313BAC">
            <w:pPr>
              <w:jc w:val="center"/>
              <w:rPr>
                <w:b/>
                <w:bCs/>
                <w:color w:val="000000"/>
                <w:sz w:val="22"/>
                <w:szCs w:val="22"/>
              </w:rPr>
            </w:pPr>
            <w:r>
              <w:rPr>
                <w:b/>
                <w:bCs/>
                <w:color w:val="000000"/>
                <w:sz w:val="22"/>
                <w:szCs w:val="22"/>
              </w:rPr>
              <w:t>Đối tượng</w:t>
            </w:r>
          </w:p>
        </w:tc>
        <w:tc>
          <w:tcPr>
            <w:tcW w:w="1843" w:type="dxa"/>
            <w:shd w:val="clear" w:color="auto" w:fill="auto"/>
            <w:vAlign w:val="center"/>
            <w:hideMark/>
          </w:tcPr>
          <w:p w14:paraId="62466392" w14:textId="77777777" w:rsidR="00313BAC" w:rsidRDefault="00313BAC">
            <w:pPr>
              <w:jc w:val="center"/>
              <w:rPr>
                <w:b/>
                <w:bCs/>
                <w:color w:val="000000"/>
                <w:sz w:val="22"/>
                <w:szCs w:val="22"/>
              </w:rPr>
            </w:pPr>
            <w:r>
              <w:rPr>
                <w:b/>
                <w:bCs/>
                <w:color w:val="000000"/>
                <w:sz w:val="22"/>
                <w:szCs w:val="22"/>
              </w:rPr>
              <w:t xml:space="preserve">Chế độ cấp có thẩm quyền </w:t>
            </w:r>
          </w:p>
          <w:p w14:paraId="03D21C04" w14:textId="1DD69E7D" w:rsidR="00313BAC" w:rsidRDefault="00313BAC">
            <w:pPr>
              <w:jc w:val="center"/>
              <w:rPr>
                <w:b/>
                <w:bCs/>
                <w:color w:val="000000"/>
                <w:sz w:val="22"/>
                <w:szCs w:val="22"/>
              </w:rPr>
            </w:pPr>
            <w:r>
              <w:rPr>
                <w:b/>
                <w:bCs/>
                <w:color w:val="000000"/>
                <w:sz w:val="22"/>
                <w:szCs w:val="22"/>
              </w:rPr>
              <w:t>quy định</w:t>
            </w:r>
            <w:r>
              <w:rPr>
                <w:rStyle w:val="FootnoteReference"/>
                <w:b/>
                <w:bCs/>
                <w:color w:val="000000"/>
                <w:sz w:val="22"/>
                <w:szCs w:val="22"/>
              </w:rPr>
              <w:footnoteReference w:id="1"/>
            </w:r>
          </w:p>
        </w:tc>
        <w:tc>
          <w:tcPr>
            <w:tcW w:w="1701" w:type="dxa"/>
            <w:shd w:val="clear" w:color="auto" w:fill="auto"/>
            <w:vAlign w:val="center"/>
            <w:hideMark/>
          </w:tcPr>
          <w:p w14:paraId="1B035EA1" w14:textId="77777777" w:rsidR="00441A96" w:rsidRDefault="00313BAC">
            <w:pPr>
              <w:jc w:val="center"/>
              <w:rPr>
                <w:b/>
                <w:bCs/>
                <w:color w:val="000000"/>
                <w:sz w:val="22"/>
                <w:szCs w:val="22"/>
              </w:rPr>
            </w:pPr>
            <w:r>
              <w:rPr>
                <w:b/>
                <w:bCs/>
                <w:color w:val="000000"/>
                <w:sz w:val="22"/>
                <w:szCs w:val="22"/>
              </w:rPr>
              <w:t xml:space="preserve">Chế độ chi </w:t>
            </w:r>
          </w:p>
          <w:p w14:paraId="2E89708A" w14:textId="00FA3D03" w:rsidR="00313BAC" w:rsidRDefault="00313BAC">
            <w:pPr>
              <w:jc w:val="center"/>
              <w:rPr>
                <w:b/>
                <w:bCs/>
                <w:color w:val="000000"/>
                <w:sz w:val="22"/>
                <w:szCs w:val="22"/>
              </w:rPr>
            </w:pPr>
            <w:r>
              <w:rPr>
                <w:b/>
                <w:bCs/>
                <w:color w:val="000000"/>
                <w:sz w:val="22"/>
                <w:szCs w:val="22"/>
              </w:rPr>
              <w:t>đặc thù của Thành phố</w:t>
            </w:r>
          </w:p>
        </w:tc>
        <w:tc>
          <w:tcPr>
            <w:tcW w:w="1134" w:type="dxa"/>
            <w:shd w:val="clear" w:color="auto" w:fill="auto"/>
            <w:vAlign w:val="center"/>
            <w:hideMark/>
          </w:tcPr>
          <w:p w14:paraId="69AF229D" w14:textId="77777777" w:rsidR="00313BAC" w:rsidRDefault="00313BAC">
            <w:pPr>
              <w:jc w:val="center"/>
              <w:rPr>
                <w:b/>
                <w:bCs/>
                <w:color w:val="000000"/>
                <w:sz w:val="22"/>
                <w:szCs w:val="22"/>
              </w:rPr>
            </w:pPr>
            <w:r>
              <w:rPr>
                <w:b/>
                <w:bCs/>
                <w:color w:val="000000"/>
                <w:sz w:val="22"/>
                <w:szCs w:val="22"/>
              </w:rPr>
              <w:t>Ghi chú</w:t>
            </w:r>
          </w:p>
        </w:tc>
      </w:tr>
      <w:tr w:rsidR="00313BAC" w14:paraId="5A766BD1" w14:textId="77777777" w:rsidTr="00441A96">
        <w:trPr>
          <w:trHeight w:val="285"/>
        </w:trPr>
        <w:tc>
          <w:tcPr>
            <w:tcW w:w="510" w:type="dxa"/>
            <w:shd w:val="clear" w:color="auto" w:fill="auto"/>
            <w:vAlign w:val="center"/>
            <w:hideMark/>
          </w:tcPr>
          <w:p w14:paraId="081D718B" w14:textId="77777777" w:rsidR="00313BAC" w:rsidRDefault="00313BAC" w:rsidP="00313BAC">
            <w:pPr>
              <w:jc w:val="center"/>
              <w:rPr>
                <w:b/>
                <w:bCs/>
                <w:color w:val="000000"/>
                <w:sz w:val="22"/>
                <w:szCs w:val="22"/>
              </w:rPr>
            </w:pPr>
            <w:r>
              <w:rPr>
                <w:b/>
                <w:bCs/>
                <w:color w:val="000000"/>
                <w:sz w:val="22"/>
                <w:szCs w:val="22"/>
              </w:rPr>
              <w:t>I</w:t>
            </w:r>
          </w:p>
        </w:tc>
        <w:tc>
          <w:tcPr>
            <w:tcW w:w="8841" w:type="dxa"/>
            <w:gridSpan w:val="4"/>
            <w:shd w:val="clear" w:color="auto" w:fill="auto"/>
            <w:vAlign w:val="center"/>
            <w:hideMark/>
          </w:tcPr>
          <w:p w14:paraId="6C9991AC" w14:textId="77777777" w:rsidR="00313BAC" w:rsidRDefault="00313BAC" w:rsidP="00313BAC">
            <w:pPr>
              <w:jc w:val="both"/>
              <w:rPr>
                <w:b/>
                <w:bCs/>
                <w:color w:val="000000"/>
                <w:sz w:val="22"/>
                <w:szCs w:val="22"/>
              </w:rPr>
            </w:pPr>
            <w:r>
              <w:rPr>
                <w:b/>
                <w:bCs/>
                <w:color w:val="000000"/>
                <w:sz w:val="22"/>
                <w:szCs w:val="22"/>
              </w:rPr>
              <w:t>Quy định nội dung chi và mức chi thực hiện chế độ nghỉ điều dưỡng, chế độ thăm hỏi ốm đau khi điều trị tại các cơ sở y tế, chế độ hỗ trợ chi phí tổ chức lễ tang và xây mộ, chế độ phúng viếng</w:t>
            </w:r>
          </w:p>
        </w:tc>
      </w:tr>
      <w:tr w:rsidR="00313BAC" w14:paraId="2F1D0A08" w14:textId="77777777" w:rsidTr="00441A96">
        <w:trPr>
          <w:trHeight w:val="300"/>
        </w:trPr>
        <w:tc>
          <w:tcPr>
            <w:tcW w:w="510" w:type="dxa"/>
            <w:shd w:val="clear" w:color="auto" w:fill="auto"/>
            <w:vAlign w:val="center"/>
            <w:hideMark/>
          </w:tcPr>
          <w:p w14:paraId="0C132658" w14:textId="77777777" w:rsidR="00313BAC" w:rsidRDefault="00313BAC" w:rsidP="00313BAC">
            <w:pPr>
              <w:jc w:val="center"/>
              <w:rPr>
                <w:b/>
                <w:bCs/>
                <w:i/>
                <w:iCs/>
                <w:color w:val="000000"/>
                <w:sz w:val="22"/>
                <w:szCs w:val="22"/>
              </w:rPr>
            </w:pPr>
            <w:r>
              <w:rPr>
                <w:b/>
                <w:bCs/>
                <w:i/>
                <w:iCs/>
                <w:color w:val="000000"/>
                <w:sz w:val="22"/>
                <w:szCs w:val="22"/>
              </w:rPr>
              <w:t>1</w:t>
            </w:r>
          </w:p>
        </w:tc>
        <w:tc>
          <w:tcPr>
            <w:tcW w:w="4163" w:type="dxa"/>
            <w:shd w:val="clear" w:color="auto" w:fill="auto"/>
            <w:vAlign w:val="center"/>
            <w:hideMark/>
          </w:tcPr>
          <w:p w14:paraId="55B2A348" w14:textId="781E12B7" w:rsidR="00313BAC" w:rsidRDefault="00313BAC" w:rsidP="00313BAC">
            <w:pPr>
              <w:jc w:val="both"/>
              <w:rPr>
                <w:b/>
                <w:bCs/>
                <w:i/>
                <w:iCs/>
                <w:color w:val="000000"/>
                <w:sz w:val="22"/>
                <w:szCs w:val="22"/>
              </w:rPr>
            </w:pPr>
            <w:r>
              <w:rPr>
                <w:b/>
                <w:bCs/>
                <w:i/>
                <w:iCs/>
                <w:color w:val="000000"/>
                <w:sz w:val="22"/>
                <w:szCs w:val="22"/>
              </w:rPr>
              <w:t>Điều dưỡng tập trung</w:t>
            </w:r>
            <w:r w:rsidR="00D74D9F">
              <w:rPr>
                <w:b/>
                <w:bCs/>
                <w:i/>
                <w:iCs/>
                <w:color w:val="000000"/>
                <w:sz w:val="22"/>
                <w:szCs w:val="22"/>
              </w:rPr>
              <w:t xml:space="preserve"> (theo Kế hoạch được cấp có thẩm quyền phê duyệt)</w:t>
            </w:r>
          </w:p>
        </w:tc>
        <w:tc>
          <w:tcPr>
            <w:tcW w:w="1843" w:type="dxa"/>
            <w:shd w:val="clear" w:color="auto" w:fill="auto"/>
            <w:vAlign w:val="center"/>
            <w:hideMark/>
          </w:tcPr>
          <w:p w14:paraId="412EEC87" w14:textId="77777777" w:rsidR="00313BAC" w:rsidRDefault="00313BAC" w:rsidP="00313BAC">
            <w:pPr>
              <w:jc w:val="both"/>
              <w:rPr>
                <w:b/>
                <w:bCs/>
                <w:i/>
                <w:iCs/>
                <w:color w:val="000000"/>
                <w:sz w:val="22"/>
                <w:szCs w:val="22"/>
              </w:rPr>
            </w:pPr>
            <w:r>
              <w:rPr>
                <w:b/>
                <w:bCs/>
                <w:i/>
                <w:iCs/>
                <w:color w:val="000000"/>
                <w:sz w:val="22"/>
                <w:szCs w:val="22"/>
              </w:rPr>
              <w:t> </w:t>
            </w:r>
          </w:p>
        </w:tc>
        <w:tc>
          <w:tcPr>
            <w:tcW w:w="1701" w:type="dxa"/>
            <w:shd w:val="clear" w:color="auto" w:fill="auto"/>
            <w:vAlign w:val="center"/>
            <w:hideMark/>
          </w:tcPr>
          <w:p w14:paraId="4034DC0C" w14:textId="4648FC3D" w:rsidR="00313BAC" w:rsidRPr="00B530CA" w:rsidRDefault="00313BAC" w:rsidP="00313BAC">
            <w:pPr>
              <w:jc w:val="both"/>
              <w:rPr>
                <w:color w:val="000000"/>
                <w:sz w:val="22"/>
                <w:szCs w:val="22"/>
              </w:rPr>
            </w:pPr>
            <w:r w:rsidRPr="00B530CA">
              <w:rPr>
                <w:color w:val="000000"/>
                <w:sz w:val="22"/>
                <w:szCs w:val="22"/>
              </w:rPr>
              <w:t> </w:t>
            </w:r>
            <w:r w:rsidR="00B530CA" w:rsidRPr="00B530CA">
              <w:rPr>
                <w:color w:val="000000"/>
                <w:sz w:val="22"/>
                <w:szCs w:val="22"/>
              </w:rPr>
              <w:t>Mức chi thanh toán theo thực tế</w:t>
            </w:r>
          </w:p>
        </w:tc>
        <w:tc>
          <w:tcPr>
            <w:tcW w:w="1134" w:type="dxa"/>
            <w:shd w:val="clear" w:color="auto" w:fill="auto"/>
            <w:vAlign w:val="center"/>
            <w:hideMark/>
          </w:tcPr>
          <w:p w14:paraId="46EA8C81" w14:textId="77777777" w:rsidR="00313BAC" w:rsidRDefault="00313BAC" w:rsidP="00313BAC">
            <w:pPr>
              <w:jc w:val="both"/>
              <w:rPr>
                <w:b/>
                <w:bCs/>
                <w:i/>
                <w:iCs/>
                <w:color w:val="000000"/>
                <w:sz w:val="22"/>
                <w:szCs w:val="22"/>
              </w:rPr>
            </w:pPr>
            <w:r>
              <w:rPr>
                <w:b/>
                <w:bCs/>
                <w:i/>
                <w:iCs/>
                <w:color w:val="000000"/>
                <w:sz w:val="22"/>
                <w:szCs w:val="22"/>
              </w:rPr>
              <w:t> </w:t>
            </w:r>
          </w:p>
        </w:tc>
      </w:tr>
      <w:tr w:rsidR="00313BAC" w14:paraId="0A249270" w14:textId="77777777" w:rsidTr="00441A96">
        <w:trPr>
          <w:trHeight w:val="767"/>
        </w:trPr>
        <w:tc>
          <w:tcPr>
            <w:tcW w:w="510" w:type="dxa"/>
            <w:shd w:val="clear" w:color="auto" w:fill="auto"/>
            <w:vAlign w:val="center"/>
            <w:hideMark/>
          </w:tcPr>
          <w:p w14:paraId="08168E3B" w14:textId="77777777" w:rsidR="00313BAC" w:rsidRDefault="00313BAC" w:rsidP="00313BAC">
            <w:pPr>
              <w:jc w:val="center"/>
              <w:rPr>
                <w:color w:val="000000"/>
                <w:sz w:val="22"/>
                <w:szCs w:val="22"/>
              </w:rPr>
            </w:pPr>
            <w:r>
              <w:rPr>
                <w:color w:val="000000"/>
                <w:sz w:val="22"/>
                <w:szCs w:val="22"/>
              </w:rPr>
              <w:t>a</w:t>
            </w:r>
          </w:p>
        </w:tc>
        <w:tc>
          <w:tcPr>
            <w:tcW w:w="4163" w:type="dxa"/>
            <w:shd w:val="clear" w:color="auto" w:fill="auto"/>
            <w:vAlign w:val="center"/>
            <w:hideMark/>
          </w:tcPr>
          <w:p w14:paraId="645B1F2F" w14:textId="01416FAB" w:rsidR="00313BAC" w:rsidRDefault="00B66F90" w:rsidP="00313BAC">
            <w:pPr>
              <w:jc w:val="both"/>
              <w:rPr>
                <w:color w:val="000000"/>
                <w:sz w:val="22"/>
                <w:szCs w:val="22"/>
              </w:rPr>
            </w:pPr>
            <w:r w:rsidRPr="00B66F90">
              <w:rPr>
                <w:color w:val="000000"/>
                <w:sz w:val="22"/>
                <w:szCs w:val="22"/>
              </w:rPr>
              <w:t>Nhóm 1: Bí thư, Phó Bí thư Thành ủy; Chủ tịch Hội đồng nhân dân, Chủ tịch Ủy ban nhân dân Thành phố (nghỉ hưu)</w:t>
            </w:r>
          </w:p>
        </w:tc>
        <w:tc>
          <w:tcPr>
            <w:tcW w:w="1843" w:type="dxa"/>
            <w:shd w:val="clear" w:color="auto" w:fill="auto"/>
            <w:vAlign w:val="center"/>
            <w:hideMark/>
          </w:tcPr>
          <w:p w14:paraId="16C83F4B"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2FA702CA" w14:textId="77777777" w:rsidR="005D5A9D" w:rsidRDefault="00313BAC" w:rsidP="00313BAC">
            <w:pPr>
              <w:jc w:val="center"/>
              <w:rPr>
                <w:color w:val="000000"/>
                <w:sz w:val="22"/>
                <w:szCs w:val="22"/>
              </w:rPr>
            </w:pPr>
            <w:r>
              <w:rPr>
                <w:color w:val="000000"/>
                <w:sz w:val="22"/>
                <w:szCs w:val="22"/>
              </w:rPr>
              <w:t xml:space="preserve">01 lần/năm </w:t>
            </w:r>
          </w:p>
          <w:p w14:paraId="1B30E555" w14:textId="7EAC362B" w:rsidR="00313BAC" w:rsidRDefault="00313BAC" w:rsidP="00313BAC">
            <w:pPr>
              <w:jc w:val="center"/>
              <w:rPr>
                <w:color w:val="000000"/>
                <w:sz w:val="22"/>
                <w:szCs w:val="22"/>
              </w:rPr>
            </w:pPr>
            <w:r>
              <w:rPr>
                <w:color w:val="000000"/>
                <w:sz w:val="22"/>
                <w:szCs w:val="22"/>
              </w:rPr>
              <w:t>(07 ngày)</w:t>
            </w:r>
          </w:p>
        </w:tc>
        <w:tc>
          <w:tcPr>
            <w:tcW w:w="1134" w:type="dxa"/>
            <w:shd w:val="clear" w:color="auto" w:fill="auto"/>
            <w:vAlign w:val="center"/>
            <w:hideMark/>
          </w:tcPr>
          <w:p w14:paraId="3DDAB37D" w14:textId="77777777" w:rsidR="00313BAC" w:rsidRDefault="00313BAC" w:rsidP="00313BAC">
            <w:pPr>
              <w:jc w:val="both"/>
              <w:rPr>
                <w:color w:val="000000"/>
                <w:sz w:val="22"/>
                <w:szCs w:val="22"/>
              </w:rPr>
            </w:pPr>
            <w:r>
              <w:rPr>
                <w:color w:val="000000"/>
                <w:sz w:val="22"/>
                <w:szCs w:val="22"/>
              </w:rPr>
              <w:t> </w:t>
            </w:r>
          </w:p>
        </w:tc>
      </w:tr>
      <w:tr w:rsidR="00313BAC" w14:paraId="19FBF644" w14:textId="77777777" w:rsidTr="00441A96">
        <w:trPr>
          <w:trHeight w:val="1699"/>
        </w:trPr>
        <w:tc>
          <w:tcPr>
            <w:tcW w:w="510" w:type="dxa"/>
            <w:shd w:val="clear" w:color="auto" w:fill="auto"/>
            <w:vAlign w:val="center"/>
            <w:hideMark/>
          </w:tcPr>
          <w:p w14:paraId="381285DD" w14:textId="77777777" w:rsidR="00313BAC" w:rsidRDefault="00313BAC" w:rsidP="00313BAC">
            <w:pPr>
              <w:jc w:val="center"/>
              <w:rPr>
                <w:color w:val="000000"/>
                <w:sz w:val="22"/>
                <w:szCs w:val="22"/>
              </w:rPr>
            </w:pPr>
            <w:r>
              <w:rPr>
                <w:color w:val="000000"/>
                <w:sz w:val="22"/>
                <w:szCs w:val="22"/>
              </w:rPr>
              <w:t>b</w:t>
            </w:r>
          </w:p>
        </w:tc>
        <w:tc>
          <w:tcPr>
            <w:tcW w:w="4163" w:type="dxa"/>
            <w:shd w:val="clear" w:color="auto" w:fill="auto"/>
            <w:vAlign w:val="center"/>
            <w:hideMark/>
          </w:tcPr>
          <w:p w14:paraId="39A64B73" w14:textId="5CFE25E4" w:rsidR="00313BAC" w:rsidRDefault="00B66F90" w:rsidP="00313BAC">
            <w:pPr>
              <w:jc w:val="both"/>
              <w:rPr>
                <w:color w:val="000000"/>
                <w:sz w:val="22"/>
                <w:szCs w:val="22"/>
              </w:rPr>
            </w:pPr>
            <w:r w:rsidRPr="00B66F90">
              <w:rPr>
                <w:color w:val="000000"/>
                <w:sz w:val="22"/>
                <w:szCs w:val="22"/>
              </w:rPr>
              <w:t>Nhóm 2: Ủy viên Ban Thường vụ Thành ủy; Phó chủ tịch Hội đồng nhân dân, Phó chủ tịch Ủy ban nhân dân Thành phố; Trợ lý của đồng chí Ủy viên Bộ Chính trị, Bí thư Thành ủy; Phó trưởng Đoàn Đại biểu Quốc hội chuyên trách Thành phố; Chủ tịch Ủy ban Mặt trận Tổ quốc Việt Nam Thành phố (nghỉ hưu)</w:t>
            </w:r>
          </w:p>
        </w:tc>
        <w:tc>
          <w:tcPr>
            <w:tcW w:w="1843" w:type="dxa"/>
            <w:shd w:val="clear" w:color="auto" w:fill="auto"/>
            <w:vAlign w:val="center"/>
            <w:hideMark/>
          </w:tcPr>
          <w:p w14:paraId="3BA93E4A"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3C12A2BF" w14:textId="77777777" w:rsidR="003D27BB" w:rsidRDefault="00313BAC" w:rsidP="00313BAC">
            <w:pPr>
              <w:jc w:val="center"/>
              <w:rPr>
                <w:color w:val="000000"/>
                <w:sz w:val="22"/>
                <w:szCs w:val="22"/>
              </w:rPr>
            </w:pPr>
            <w:r>
              <w:rPr>
                <w:color w:val="000000"/>
                <w:sz w:val="22"/>
                <w:szCs w:val="22"/>
              </w:rPr>
              <w:t xml:space="preserve">01 lần/năm </w:t>
            </w:r>
          </w:p>
          <w:p w14:paraId="66C7699B" w14:textId="380BE9BC" w:rsidR="00313BAC" w:rsidRDefault="00313BAC" w:rsidP="00313BAC">
            <w:pPr>
              <w:jc w:val="center"/>
              <w:rPr>
                <w:color w:val="000000"/>
                <w:sz w:val="22"/>
                <w:szCs w:val="22"/>
              </w:rPr>
            </w:pPr>
            <w:r>
              <w:rPr>
                <w:color w:val="000000"/>
                <w:sz w:val="22"/>
                <w:szCs w:val="22"/>
              </w:rPr>
              <w:t>(07 ngày)</w:t>
            </w:r>
          </w:p>
        </w:tc>
        <w:tc>
          <w:tcPr>
            <w:tcW w:w="1134" w:type="dxa"/>
            <w:shd w:val="clear" w:color="auto" w:fill="auto"/>
            <w:vAlign w:val="center"/>
            <w:hideMark/>
          </w:tcPr>
          <w:p w14:paraId="0B2B5F84" w14:textId="77777777" w:rsidR="00313BAC" w:rsidRDefault="00313BAC" w:rsidP="00313BAC">
            <w:pPr>
              <w:jc w:val="both"/>
              <w:rPr>
                <w:color w:val="000000"/>
                <w:sz w:val="22"/>
                <w:szCs w:val="22"/>
              </w:rPr>
            </w:pPr>
            <w:r>
              <w:rPr>
                <w:color w:val="000000"/>
                <w:sz w:val="22"/>
                <w:szCs w:val="22"/>
              </w:rPr>
              <w:t> </w:t>
            </w:r>
          </w:p>
        </w:tc>
      </w:tr>
      <w:tr w:rsidR="00313BAC" w14:paraId="63787026" w14:textId="77777777" w:rsidTr="00291AC8">
        <w:trPr>
          <w:trHeight w:val="937"/>
        </w:trPr>
        <w:tc>
          <w:tcPr>
            <w:tcW w:w="510" w:type="dxa"/>
            <w:shd w:val="clear" w:color="auto" w:fill="auto"/>
            <w:vAlign w:val="center"/>
            <w:hideMark/>
          </w:tcPr>
          <w:p w14:paraId="722341BA" w14:textId="77777777" w:rsidR="00313BAC" w:rsidRDefault="00313BAC" w:rsidP="00313BAC">
            <w:pPr>
              <w:jc w:val="center"/>
              <w:rPr>
                <w:color w:val="000000"/>
                <w:sz w:val="22"/>
                <w:szCs w:val="22"/>
              </w:rPr>
            </w:pPr>
            <w:r>
              <w:rPr>
                <w:color w:val="000000"/>
                <w:sz w:val="22"/>
                <w:szCs w:val="22"/>
              </w:rPr>
              <w:t>c</w:t>
            </w:r>
          </w:p>
        </w:tc>
        <w:tc>
          <w:tcPr>
            <w:tcW w:w="4163" w:type="dxa"/>
            <w:shd w:val="clear" w:color="auto" w:fill="auto"/>
            <w:vAlign w:val="center"/>
            <w:hideMark/>
          </w:tcPr>
          <w:p w14:paraId="3E859B47" w14:textId="77777777" w:rsidR="00B66F90" w:rsidRPr="00B66F90" w:rsidRDefault="00B66F90" w:rsidP="00B66F90">
            <w:pPr>
              <w:jc w:val="both"/>
              <w:rPr>
                <w:color w:val="000000"/>
                <w:sz w:val="22"/>
                <w:szCs w:val="22"/>
              </w:rPr>
            </w:pPr>
            <w:r w:rsidRPr="00B66F90">
              <w:rPr>
                <w:color w:val="000000"/>
                <w:sz w:val="22"/>
                <w:szCs w:val="22"/>
              </w:rPr>
              <w:t>Nhóm 3:</w:t>
            </w:r>
          </w:p>
          <w:p w14:paraId="26A2D686" w14:textId="77777777" w:rsidR="00B66F90" w:rsidRPr="00B66F90" w:rsidRDefault="00B66F90" w:rsidP="00B66F90">
            <w:pPr>
              <w:jc w:val="both"/>
              <w:rPr>
                <w:color w:val="000000"/>
                <w:sz w:val="22"/>
                <w:szCs w:val="22"/>
              </w:rPr>
            </w:pPr>
            <w:r w:rsidRPr="00B66F90">
              <w:rPr>
                <w:color w:val="000000"/>
                <w:sz w:val="22"/>
                <w:szCs w:val="22"/>
              </w:rPr>
              <w:t xml:space="preserve">Thư ký đồng chí Ủy viên Bộ Chính trị, Bí thư Thành ủy;  Ủy viên Ban Chấp hành Đảng bộ Thành phố; Cấp trưởng các cơ quan tham mưu, giúp việc, đơn vị sự nghiệp thuộc Thành uỷ;  Cấp trưởng cơ quan chuyên môn, tổ chức hành chính khác thuộc Ủy ban nhân dân Thành phố; Cấp trưởng các ban chuyên môn của Hội đồng nhân dân Thành phố, Chánh Văn phòng Đoàn đại biểu Quốc hội và Hội đồng nhân dân Thành phố;  Phó Chủ tịch Ủy ban Mặt trận Tổ quốc Việt Nam là Trưởng tổ chức chính trị - xã hội Thành phố; Bí thư Đảng ủy các trường đại học, cao đẳng Hà Nội; Đại biểu Quốc hội hoạt động chuyên trách tại Đoàn Đại biểu Quốc hội Thành phố; Cấp trưởng đơn vị sự nghiệp thuộc Ủy ban nhân dân Thành phố; Chủ tịch Hội đồng </w:t>
            </w:r>
            <w:r w:rsidRPr="00B66F90">
              <w:rPr>
                <w:color w:val="000000"/>
                <w:sz w:val="22"/>
                <w:szCs w:val="22"/>
              </w:rPr>
              <w:lastRenderedPageBreak/>
              <w:t xml:space="preserve">thành viên 04 Tổng công ty Nhà nước thuộc Thành phố (nghỉ hưu). </w:t>
            </w:r>
          </w:p>
          <w:p w14:paraId="4D9D7129" w14:textId="500CA374" w:rsidR="00313BAC" w:rsidRDefault="00B66F90" w:rsidP="00B66F90">
            <w:pPr>
              <w:jc w:val="both"/>
              <w:rPr>
                <w:color w:val="000000"/>
                <w:sz w:val="22"/>
                <w:szCs w:val="22"/>
              </w:rPr>
            </w:pPr>
            <w:r w:rsidRPr="00B66F90">
              <w:rPr>
                <w:color w:val="000000"/>
                <w:sz w:val="22"/>
                <w:szCs w:val="22"/>
              </w:rPr>
              <w:t>Bí thư quận, huyện, thị ủy (chức danh khi nghỉ hưu trước 01/7/2025), Bí thư đảng ủy cấp trên cơ sở trực thuộc Thành ủy trước kết thúc hoạt động và các chức danh cũ (bổ sung bảo lưu hưởng chế độ)</w:t>
            </w:r>
          </w:p>
        </w:tc>
        <w:tc>
          <w:tcPr>
            <w:tcW w:w="1843" w:type="dxa"/>
            <w:shd w:val="clear" w:color="auto" w:fill="auto"/>
            <w:vAlign w:val="center"/>
            <w:hideMark/>
          </w:tcPr>
          <w:p w14:paraId="2C0AFDA6" w14:textId="77777777" w:rsidR="00313BAC" w:rsidRDefault="00313BAC" w:rsidP="00313BAC">
            <w:pPr>
              <w:jc w:val="both"/>
              <w:rPr>
                <w:color w:val="000000"/>
                <w:sz w:val="22"/>
                <w:szCs w:val="22"/>
              </w:rPr>
            </w:pPr>
            <w:r>
              <w:rPr>
                <w:color w:val="000000"/>
                <w:sz w:val="22"/>
                <w:szCs w:val="22"/>
              </w:rPr>
              <w:lastRenderedPageBreak/>
              <w:t> </w:t>
            </w:r>
          </w:p>
        </w:tc>
        <w:tc>
          <w:tcPr>
            <w:tcW w:w="1701" w:type="dxa"/>
            <w:shd w:val="clear" w:color="auto" w:fill="auto"/>
            <w:vAlign w:val="center"/>
            <w:hideMark/>
          </w:tcPr>
          <w:p w14:paraId="68246E99" w14:textId="77777777" w:rsidR="003D27BB" w:rsidRDefault="00313BAC" w:rsidP="00313BAC">
            <w:pPr>
              <w:jc w:val="center"/>
              <w:rPr>
                <w:color w:val="000000"/>
                <w:sz w:val="22"/>
                <w:szCs w:val="22"/>
              </w:rPr>
            </w:pPr>
            <w:r>
              <w:rPr>
                <w:color w:val="000000"/>
                <w:sz w:val="22"/>
                <w:szCs w:val="22"/>
              </w:rPr>
              <w:t xml:space="preserve">01 lần/năm </w:t>
            </w:r>
          </w:p>
          <w:p w14:paraId="3CB19548" w14:textId="31FA3DDF" w:rsidR="00313BAC" w:rsidRDefault="00313BAC" w:rsidP="00313BAC">
            <w:pPr>
              <w:jc w:val="center"/>
              <w:rPr>
                <w:color w:val="000000"/>
                <w:sz w:val="22"/>
                <w:szCs w:val="22"/>
              </w:rPr>
            </w:pPr>
            <w:r>
              <w:rPr>
                <w:color w:val="000000"/>
                <w:sz w:val="22"/>
                <w:szCs w:val="22"/>
              </w:rPr>
              <w:t>(05 ngày)</w:t>
            </w:r>
          </w:p>
        </w:tc>
        <w:tc>
          <w:tcPr>
            <w:tcW w:w="1134" w:type="dxa"/>
            <w:shd w:val="clear" w:color="auto" w:fill="auto"/>
            <w:vAlign w:val="center"/>
            <w:hideMark/>
          </w:tcPr>
          <w:p w14:paraId="03B8CC0B" w14:textId="77777777" w:rsidR="00313BAC" w:rsidRDefault="00313BAC" w:rsidP="00313BAC">
            <w:pPr>
              <w:jc w:val="both"/>
              <w:rPr>
                <w:color w:val="000000"/>
                <w:sz w:val="22"/>
                <w:szCs w:val="22"/>
              </w:rPr>
            </w:pPr>
            <w:r>
              <w:rPr>
                <w:color w:val="000000"/>
                <w:sz w:val="22"/>
                <w:szCs w:val="22"/>
              </w:rPr>
              <w:t> </w:t>
            </w:r>
          </w:p>
        </w:tc>
      </w:tr>
      <w:tr w:rsidR="00313BAC" w14:paraId="13248619" w14:textId="77777777" w:rsidTr="00441A96">
        <w:trPr>
          <w:trHeight w:val="4040"/>
        </w:trPr>
        <w:tc>
          <w:tcPr>
            <w:tcW w:w="510" w:type="dxa"/>
            <w:shd w:val="clear" w:color="auto" w:fill="auto"/>
            <w:vAlign w:val="center"/>
            <w:hideMark/>
          </w:tcPr>
          <w:p w14:paraId="1E735DD0" w14:textId="77777777" w:rsidR="00313BAC" w:rsidRDefault="00313BAC" w:rsidP="00313BAC">
            <w:pPr>
              <w:jc w:val="center"/>
              <w:rPr>
                <w:color w:val="000000"/>
                <w:sz w:val="22"/>
                <w:szCs w:val="22"/>
              </w:rPr>
            </w:pPr>
            <w:r>
              <w:rPr>
                <w:color w:val="000000"/>
                <w:sz w:val="22"/>
                <w:szCs w:val="22"/>
              </w:rPr>
              <w:lastRenderedPageBreak/>
              <w:t>d</w:t>
            </w:r>
          </w:p>
        </w:tc>
        <w:tc>
          <w:tcPr>
            <w:tcW w:w="4163" w:type="dxa"/>
            <w:shd w:val="clear" w:color="auto" w:fill="auto"/>
            <w:vAlign w:val="center"/>
            <w:hideMark/>
          </w:tcPr>
          <w:p w14:paraId="4250E418" w14:textId="77777777" w:rsidR="00B66F90" w:rsidRPr="00B66F90" w:rsidRDefault="00B66F90" w:rsidP="00B66F90">
            <w:pPr>
              <w:jc w:val="both"/>
              <w:rPr>
                <w:color w:val="000000"/>
                <w:sz w:val="22"/>
                <w:szCs w:val="22"/>
              </w:rPr>
            </w:pPr>
            <w:r w:rsidRPr="00B66F90">
              <w:rPr>
                <w:color w:val="000000"/>
                <w:sz w:val="22"/>
                <w:szCs w:val="22"/>
              </w:rPr>
              <w:t>Nhóm 4:</w:t>
            </w:r>
          </w:p>
          <w:p w14:paraId="344B3AA5" w14:textId="77777777" w:rsidR="00B66F90" w:rsidRPr="00B66F90" w:rsidRDefault="00B66F90" w:rsidP="00B66F90">
            <w:pPr>
              <w:jc w:val="both"/>
              <w:rPr>
                <w:color w:val="000000"/>
                <w:sz w:val="22"/>
                <w:szCs w:val="22"/>
              </w:rPr>
            </w:pPr>
            <w:r w:rsidRPr="00B66F90">
              <w:rPr>
                <w:color w:val="000000"/>
                <w:sz w:val="22"/>
                <w:szCs w:val="22"/>
              </w:rPr>
              <w:t xml:space="preserve">Thư ký các đồng chí Ủy viên Trung ương Đảng; Thư ký các đồng chí Phó Bí thư Thành ủy giữ chức Chủ tịch Hội đồng nhân dân Thành phố, Chủ tịch Ủy ban nhân dân Thành phố; Cấp phó các cơ quan tham mưu, giúp việc, đơn vị sự nghiệp thuộc Thành uỷ; Cấp phó cơ quan chuyên môn, tổ chức hành chính khác thuộc Ủy ban nhân dân Thành phố; Cấp phó các ban chuyên môn của Hội đồng nhân dân, Phó Chánh Văn phòng Đoàn đại biểu Quốc hội và Hội đồng nhân dân Thành phố;  Phó Bí thư Đảng uỷ chuyên trách Đảng bộ cơ quan Đảng, Đảng bộ Ủy ban nhân dân Thành phố (không là Ủy viên Ban Thường vụ, Ủy viên Ban Chấp hành Đảng bộ Thành phố); Phó Bí thư Đảng ủy các trường đại học, cao đẳng Hà Nội; Phó Chủ tịch Uỷ ban Mặt trận Tổ quốc Việt Nam và cấp phó các tổ chức chính trị - xã hội thuộc Thành phố; Bí thư đảng uỷ xã, phường thuộc Thành phố; Cấp trưởng các hội do Đảng, Nhà nước giao nhiệm vụ thuộc Thành phố (nghỉ hưu); </w:t>
            </w:r>
          </w:p>
          <w:p w14:paraId="4AE2BFA4" w14:textId="4515A22F" w:rsidR="00313BAC" w:rsidRDefault="00B66F90" w:rsidP="00B66F90">
            <w:pPr>
              <w:jc w:val="both"/>
              <w:rPr>
                <w:color w:val="000000"/>
                <w:sz w:val="22"/>
                <w:szCs w:val="22"/>
              </w:rPr>
            </w:pPr>
            <w:r w:rsidRPr="00B66F90">
              <w:rPr>
                <w:color w:val="000000"/>
                <w:sz w:val="22"/>
                <w:szCs w:val="22"/>
              </w:rPr>
              <w:t>Phó bí thư đảng ủy cấp trên cơ sở trực thuộc Thành ủy, Phó Bí thư quận, huyện, thị ủy, Chủ tịch Hội đồng nhân dân, Chủ tịch Ủy ban nhân dân quận, huyện, thị xã (bổ sung bảo lưu các chức danh khi nghỉ hưu trước 01/7/2025 và kết thúc hoạt động hưởng chế độ).</w:t>
            </w:r>
          </w:p>
        </w:tc>
        <w:tc>
          <w:tcPr>
            <w:tcW w:w="1843" w:type="dxa"/>
            <w:shd w:val="clear" w:color="auto" w:fill="auto"/>
            <w:vAlign w:val="center"/>
            <w:hideMark/>
          </w:tcPr>
          <w:p w14:paraId="77DED090"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768956CB" w14:textId="77777777" w:rsidR="003D27BB" w:rsidRDefault="00313BAC" w:rsidP="00313BAC">
            <w:pPr>
              <w:jc w:val="center"/>
              <w:rPr>
                <w:color w:val="000000"/>
                <w:sz w:val="22"/>
                <w:szCs w:val="22"/>
              </w:rPr>
            </w:pPr>
            <w:r>
              <w:rPr>
                <w:color w:val="000000"/>
                <w:sz w:val="22"/>
                <w:szCs w:val="22"/>
              </w:rPr>
              <w:t xml:space="preserve">01 lần/năm </w:t>
            </w:r>
          </w:p>
          <w:p w14:paraId="39F42A49" w14:textId="755C71DE" w:rsidR="00313BAC" w:rsidRDefault="00313BAC" w:rsidP="00313BAC">
            <w:pPr>
              <w:jc w:val="center"/>
              <w:rPr>
                <w:color w:val="000000"/>
                <w:sz w:val="22"/>
                <w:szCs w:val="22"/>
              </w:rPr>
            </w:pPr>
            <w:r>
              <w:rPr>
                <w:color w:val="000000"/>
                <w:sz w:val="22"/>
                <w:szCs w:val="22"/>
              </w:rPr>
              <w:t>(05 ngày)</w:t>
            </w:r>
          </w:p>
        </w:tc>
        <w:tc>
          <w:tcPr>
            <w:tcW w:w="1134" w:type="dxa"/>
            <w:shd w:val="clear" w:color="auto" w:fill="auto"/>
            <w:vAlign w:val="center"/>
            <w:hideMark/>
          </w:tcPr>
          <w:p w14:paraId="670703AA" w14:textId="77777777" w:rsidR="00313BAC" w:rsidRDefault="00313BAC" w:rsidP="00313BAC">
            <w:pPr>
              <w:jc w:val="both"/>
              <w:rPr>
                <w:color w:val="000000"/>
                <w:sz w:val="22"/>
                <w:szCs w:val="22"/>
              </w:rPr>
            </w:pPr>
            <w:r>
              <w:rPr>
                <w:color w:val="000000"/>
                <w:sz w:val="22"/>
                <w:szCs w:val="22"/>
              </w:rPr>
              <w:t> </w:t>
            </w:r>
          </w:p>
        </w:tc>
      </w:tr>
      <w:tr w:rsidR="00313BAC" w14:paraId="613FF99D" w14:textId="77777777" w:rsidTr="00B66F90">
        <w:trPr>
          <w:trHeight w:val="1646"/>
        </w:trPr>
        <w:tc>
          <w:tcPr>
            <w:tcW w:w="510" w:type="dxa"/>
            <w:shd w:val="clear" w:color="auto" w:fill="auto"/>
            <w:vAlign w:val="center"/>
            <w:hideMark/>
          </w:tcPr>
          <w:p w14:paraId="7B3931CA" w14:textId="77777777" w:rsidR="00313BAC" w:rsidRDefault="00313BAC" w:rsidP="00313BAC">
            <w:pPr>
              <w:jc w:val="center"/>
              <w:rPr>
                <w:color w:val="000000"/>
                <w:sz w:val="22"/>
                <w:szCs w:val="22"/>
              </w:rPr>
            </w:pPr>
            <w:r>
              <w:rPr>
                <w:color w:val="000000"/>
                <w:sz w:val="22"/>
                <w:szCs w:val="22"/>
              </w:rPr>
              <w:t>đ</w:t>
            </w:r>
          </w:p>
        </w:tc>
        <w:tc>
          <w:tcPr>
            <w:tcW w:w="4163" w:type="dxa"/>
            <w:shd w:val="clear" w:color="auto" w:fill="auto"/>
            <w:vAlign w:val="center"/>
            <w:hideMark/>
          </w:tcPr>
          <w:p w14:paraId="70F2012F" w14:textId="77777777" w:rsidR="00B66F90" w:rsidRPr="00B66F90" w:rsidRDefault="00B66F90" w:rsidP="00B66F90">
            <w:pPr>
              <w:jc w:val="both"/>
              <w:rPr>
                <w:color w:val="000000"/>
                <w:sz w:val="22"/>
                <w:szCs w:val="22"/>
              </w:rPr>
            </w:pPr>
            <w:r w:rsidRPr="00B66F90">
              <w:rPr>
                <w:color w:val="000000"/>
                <w:sz w:val="22"/>
                <w:szCs w:val="22"/>
              </w:rPr>
              <w:t>Nhóm 5:</w:t>
            </w:r>
          </w:p>
          <w:p w14:paraId="4D074FC5" w14:textId="1F6B23D5" w:rsidR="00B66F90" w:rsidRDefault="00B66F90" w:rsidP="00B66F90">
            <w:pPr>
              <w:jc w:val="both"/>
              <w:rPr>
                <w:color w:val="000000"/>
                <w:sz w:val="22"/>
                <w:szCs w:val="22"/>
              </w:rPr>
            </w:pPr>
            <w:r w:rsidRPr="00B66F90">
              <w:rPr>
                <w:color w:val="000000"/>
                <w:sz w:val="22"/>
                <w:szCs w:val="22"/>
              </w:rPr>
              <w:t xml:space="preserve">Ủy </w:t>
            </w:r>
            <w:r w:rsidR="008405BB">
              <w:rPr>
                <w:color w:val="000000"/>
                <w:sz w:val="22"/>
                <w:szCs w:val="22"/>
              </w:rPr>
              <w:t xml:space="preserve">viên Ủy ban kiểm tra Thành ủy; </w:t>
            </w:r>
            <w:r w:rsidRPr="00B66F90">
              <w:rPr>
                <w:color w:val="000000"/>
                <w:sz w:val="22"/>
                <w:szCs w:val="22"/>
              </w:rPr>
              <w:t xml:space="preserve">Phó Bí thư Đảng ủy, Chủ tịch Hội đồng nhân dân, Chủ tịch Ủy ban nhân dân xã, phường thuộc Thành phố; Cấp phó đơn vị sự nghiệp thuộc Ủy ban nhân dân Thành phố; Tổng giám đốc 04 Tổng công ty Nhà nước thuộc Thành </w:t>
            </w:r>
            <w:proofErr w:type="gramStart"/>
            <w:r w:rsidRPr="00B66F90">
              <w:rPr>
                <w:color w:val="000000"/>
                <w:sz w:val="22"/>
                <w:szCs w:val="22"/>
              </w:rPr>
              <w:t>phố;  Uỷ</w:t>
            </w:r>
            <w:proofErr w:type="gramEnd"/>
            <w:r w:rsidRPr="00B66F90">
              <w:rPr>
                <w:color w:val="000000"/>
                <w:sz w:val="22"/>
                <w:szCs w:val="22"/>
              </w:rPr>
              <w:t xml:space="preserve"> viên Ban Thường vụ Đảng uỷ cấp trên cơ sở trực thuộc Thành ủy (không bao gồm ủy viên ban thường vụ đảng ủy xã, phường). (Nghỉ hưu)</w:t>
            </w:r>
            <w:r>
              <w:rPr>
                <w:color w:val="000000"/>
                <w:sz w:val="22"/>
                <w:szCs w:val="22"/>
              </w:rPr>
              <w:t>.</w:t>
            </w:r>
          </w:p>
          <w:p w14:paraId="5C3801E0" w14:textId="208DCB39" w:rsidR="00313BAC" w:rsidRDefault="00B66F90" w:rsidP="00F071D7">
            <w:pPr>
              <w:jc w:val="both"/>
              <w:rPr>
                <w:color w:val="000000"/>
                <w:sz w:val="22"/>
                <w:szCs w:val="22"/>
              </w:rPr>
            </w:pPr>
            <w:r w:rsidRPr="00B66F90">
              <w:rPr>
                <w:color w:val="000000"/>
                <w:sz w:val="22"/>
                <w:szCs w:val="22"/>
              </w:rPr>
              <w:t xml:space="preserve">Ủy viên Ban Thường vụ quận, huyện, thị ủy, Phó chủ tịch Hội đồng nhân dân, Phó chủ tịch Ủy ban nhân dân quận, huyện, thị xã (chức danh khi nghỉ hưu trước 01/7/2025); Phó Tổng giám đốc các Tổng công ty Nhà nước </w:t>
            </w:r>
            <w:r w:rsidRPr="00B66F90">
              <w:rPr>
                <w:color w:val="000000"/>
                <w:sz w:val="22"/>
                <w:szCs w:val="22"/>
              </w:rPr>
              <w:lastRenderedPageBreak/>
              <w:t>thuộc Thành phố; Cấp phó các hội được Đảng, Nhà nước giao nhiệm vụ thuộc Thành phố (chức danh khi nghỉ hưu trước khi quyết định phân cấp quản lý cán bộ của Thành ủy có hiệu lực) và các đối tượng còn lại thuộc diện Ban Thường vụ Thành ủy quản lý (Bổ sung bảo lưu hưởng chế độ) (nghỉ hưu)</w:t>
            </w:r>
          </w:p>
        </w:tc>
        <w:tc>
          <w:tcPr>
            <w:tcW w:w="1843" w:type="dxa"/>
            <w:shd w:val="clear" w:color="auto" w:fill="auto"/>
            <w:vAlign w:val="center"/>
            <w:hideMark/>
          </w:tcPr>
          <w:p w14:paraId="6BACD300" w14:textId="77777777" w:rsidR="00313BAC" w:rsidRDefault="00313BAC" w:rsidP="00313BAC">
            <w:pPr>
              <w:jc w:val="both"/>
              <w:rPr>
                <w:color w:val="000000"/>
                <w:sz w:val="22"/>
                <w:szCs w:val="22"/>
              </w:rPr>
            </w:pPr>
            <w:r>
              <w:rPr>
                <w:color w:val="000000"/>
                <w:sz w:val="22"/>
                <w:szCs w:val="22"/>
              </w:rPr>
              <w:lastRenderedPageBreak/>
              <w:t> </w:t>
            </w:r>
          </w:p>
        </w:tc>
        <w:tc>
          <w:tcPr>
            <w:tcW w:w="1701" w:type="dxa"/>
            <w:shd w:val="clear" w:color="auto" w:fill="auto"/>
            <w:vAlign w:val="center"/>
            <w:hideMark/>
          </w:tcPr>
          <w:p w14:paraId="651F1B05" w14:textId="77777777" w:rsidR="003D27BB" w:rsidRDefault="00313BAC" w:rsidP="00313BAC">
            <w:pPr>
              <w:jc w:val="center"/>
              <w:rPr>
                <w:color w:val="000000"/>
                <w:sz w:val="22"/>
                <w:szCs w:val="22"/>
              </w:rPr>
            </w:pPr>
            <w:r>
              <w:rPr>
                <w:color w:val="000000"/>
                <w:sz w:val="22"/>
                <w:szCs w:val="22"/>
              </w:rPr>
              <w:t xml:space="preserve">01 lần/năm </w:t>
            </w:r>
          </w:p>
          <w:p w14:paraId="6027A507" w14:textId="372D6F99" w:rsidR="00313BAC" w:rsidRDefault="00313BAC" w:rsidP="00313BAC">
            <w:pPr>
              <w:jc w:val="center"/>
              <w:rPr>
                <w:color w:val="000000"/>
                <w:sz w:val="22"/>
                <w:szCs w:val="22"/>
              </w:rPr>
            </w:pPr>
            <w:r>
              <w:rPr>
                <w:color w:val="000000"/>
                <w:sz w:val="22"/>
                <w:szCs w:val="22"/>
              </w:rPr>
              <w:t>(05 ngày)</w:t>
            </w:r>
          </w:p>
        </w:tc>
        <w:tc>
          <w:tcPr>
            <w:tcW w:w="1134" w:type="dxa"/>
            <w:shd w:val="clear" w:color="auto" w:fill="auto"/>
            <w:vAlign w:val="center"/>
            <w:hideMark/>
          </w:tcPr>
          <w:p w14:paraId="6BF2EB76" w14:textId="77777777" w:rsidR="00313BAC" w:rsidRDefault="00313BAC" w:rsidP="00313BAC">
            <w:pPr>
              <w:jc w:val="both"/>
              <w:rPr>
                <w:color w:val="000000"/>
                <w:sz w:val="22"/>
                <w:szCs w:val="22"/>
              </w:rPr>
            </w:pPr>
            <w:r>
              <w:rPr>
                <w:color w:val="000000"/>
                <w:sz w:val="22"/>
                <w:szCs w:val="22"/>
              </w:rPr>
              <w:t> </w:t>
            </w:r>
          </w:p>
        </w:tc>
      </w:tr>
      <w:tr w:rsidR="00313BAC" w14:paraId="3421440E" w14:textId="77777777" w:rsidTr="00441A96">
        <w:trPr>
          <w:trHeight w:val="812"/>
        </w:trPr>
        <w:tc>
          <w:tcPr>
            <w:tcW w:w="510" w:type="dxa"/>
            <w:shd w:val="clear" w:color="auto" w:fill="auto"/>
            <w:vAlign w:val="center"/>
            <w:hideMark/>
          </w:tcPr>
          <w:p w14:paraId="6E57DDAA" w14:textId="77777777" w:rsidR="00313BAC" w:rsidRDefault="00313BAC" w:rsidP="00313BAC">
            <w:pPr>
              <w:jc w:val="center"/>
              <w:rPr>
                <w:color w:val="000000"/>
                <w:sz w:val="22"/>
                <w:szCs w:val="22"/>
              </w:rPr>
            </w:pPr>
            <w:r>
              <w:rPr>
                <w:color w:val="000000"/>
                <w:sz w:val="22"/>
                <w:szCs w:val="22"/>
              </w:rPr>
              <w:lastRenderedPageBreak/>
              <w:t>e</w:t>
            </w:r>
          </w:p>
        </w:tc>
        <w:tc>
          <w:tcPr>
            <w:tcW w:w="4163" w:type="dxa"/>
            <w:shd w:val="clear" w:color="auto" w:fill="auto"/>
            <w:vAlign w:val="center"/>
            <w:hideMark/>
          </w:tcPr>
          <w:p w14:paraId="3BDFB699" w14:textId="474ECED0" w:rsidR="00313BAC" w:rsidRDefault="00B66F90" w:rsidP="00313BAC">
            <w:pPr>
              <w:jc w:val="both"/>
              <w:rPr>
                <w:color w:val="000000"/>
                <w:sz w:val="22"/>
                <w:szCs w:val="22"/>
              </w:rPr>
            </w:pPr>
            <w:r>
              <w:rPr>
                <w:color w:val="000000"/>
                <w:sz w:val="22"/>
                <w:szCs w:val="22"/>
              </w:rPr>
              <w:t xml:space="preserve">Nhóm 6: </w:t>
            </w:r>
            <w:r w:rsidR="00291AC8" w:rsidRPr="00291AC8">
              <w:rPr>
                <w:color w:val="000000"/>
                <w:sz w:val="22"/>
                <w:szCs w:val="22"/>
              </w:rPr>
              <w:t>Cán bộ Lão thành cách mạng đang cư trú và hưởng chế độ trợ cấp tại các xã, phường trực thuộc Thành phố Hà Nội</w:t>
            </w:r>
          </w:p>
        </w:tc>
        <w:tc>
          <w:tcPr>
            <w:tcW w:w="1843" w:type="dxa"/>
            <w:shd w:val="clear" w:color="auto" w:fill="auto"/>
            <w:vAlign w:val="center"/>
            <w:hideMark/>
          </w:tcPr>
          <w:p w14:paraId="106CDE88"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2424E9E3" w14:textId="77777777" w:rsidR="003D27BB" w:rsidRDefault="00313BAC" w:rsidP="00313BAC">
            <w:pPr>
              <w:jc w:val="center"/>
              <w:rPr>
                <w:color w:val="000000"/>
                <w:sz w:val="22"/>
                <w:szCs w:val="22"/>
              </w:rPr>
            </w:pPr>
            <w:r>
              <w:rPr>
                <w:color w:val="000000"/>
                <w:sz w:val="22"/>
                <w:szCs w:val="22"/>
              </w:rPr>
              <w:t xml:space="preserve">01 lần/năm </w:t>
            </w:r>
          </w:p>
          <w:p w14:paraId="3BA1BDCE" w14:textId="5132C7B9" w:rsidR="00313BAC" w:rsidRDefault="00313BAC" w:rsidP="00313BAC">
            <w:pPr>
              <w:jc w:val="center"/>
              <w:rPr>
                <w:color w:val="000000"/>
                <w:sz w:val="22"/>
                <w:szCs w:val="22"/>
              </w:rPr>
            </w:pPr>
            <w:r>
              <w:rPr>
                <w:color w:val="000000"/>
                <w:sz w:val="22"/>
                <w:szCs w:val="22"/>
              </w:rPr>
              <w:t>(07 ngày)</w:t>
            </w:r>
          </w:p>
        </w:tc>
        <w:tc>
          <w:tcPr>
            <w:tcW w:w="1134" w:type="dxa"/>
            <w:shd w:val="clear" w:color="auto" w:fill="auto"/>
            <w:vAlign w:val="center"/>
            <w:hideMark/>
          </w:tcPr>
          <w:p w14:paraId="46FB5CBB" w14:textId="77777777" w:rsidR="00313BAC" w:rsidRDefault="00313BAC" w:rsidP="00313BAC">
            <w:pPr>
              <w:jc w:val="both"/>
              <w:rPr>
                <w:color w:val="000000"/>
                <w:sz w:val="22"/>
                <w:szCs w:val="22"/>
              </w:rPr>
            </w:pPr>
            <w:r>
              <w:rPr>
                <w:color w:val="000000"/>
                <w:sz w:val="22"/>
                <w:szCs w:val="22"/>
              </w:rPr>
              <w:t> </w:t>
            </w:r>
          </w:p>
        </w:tc>
      </w:tr>
      <w:tr w:rsidR="00313BAC" w14:paraId="77C19F13" w14:textId="77777777" w:rsidTr="00441A96">
        <w:trPr>
          <w:trHeight w:val="900"/>
        </w:trPr>
        <w:tc>
          <w:tcPr>
            <w:tcW w:w="510" w:type="dxa"/>
            <w:shd w:val="clear" w:color="auto" w:fill="auto"/>
            <w:vAlign w:val="center"/>
            <w:hideMark/>
          </w:tcPr>
          <w:p w14:paraId="7B3CA9EB" w14:textId="77777777" w:rsidR="00313BAC" w:rsidRDefault="00313BAC" w:rsidP="00313BAC">
            <w:pPr>
              <w:jc w:val="center"/>
              <w:rPr>
                <w:color w:val="000000"/>
                <w:sz w:val="22"/>
                <w:szCs w:val="22"/>
              </w:rPr>
            </w:pPr>
            <w:r>
              <w:rPr>
                <w:color w:val="000000"/>
                <w:sz w:val="22"/>
                <w:szCs w:val="22"/>
              </w:rPr>
              <w:t>g</w:t>
            </w:r>
          </w:p>
        </w:tc>
        <w:tc>
          <w:tcPr>
            <w:tcW w:w="4163" w:type="dxa"/>
            <w:shd w:val="clear" w:color="auto" w:fill="auto"/>
            <w:vAlign w:val="center"/>
            <w:hideMark/>
          </w:tcPr>
          <w:p w14:paraId="614F9E98" w14:textId="3F016E3E" w:rsidR="00313BAC" w:rsidRDefault="00B66F90" w:rsidP="00313BAC">
            <w:pPr>
              <w:jc w:val="both"/>
              <w:rPr>
                <w:color w:val="000000"/>
                <w:sz w:val="22"/>
                <w:szCs w:val="22"/>
              </w:rPr>
            </w:pPr>
            <w:r>
              <w:rPr>
                <w:color w:val="000000"/>
                <w:sz w:val="22"/>
                <w:szCs w:val="22"/>
              </w:rPr>
              <w:t xml:space="preserve">Nhóm 7: </w:t>
            </w:r>
            <w:r w:rsidR="00291AC8" w:rsidRPr="00291AC8">
              <w:rPr>
                <w:color w:val="000000"/>
                <w:sz w:val="22"/>
                <w:szCs w:val="22"/>
              </w:rPr>
              <w:t>Cán bộ Tiền khởi nghĩa đang cư trú và hưởng chế độ trợ cấp tại các xã, phường trực thuộc Thành phố Hà Nội</w:t>
            </w:r>
          </w:p>
        </w:tc>
        <w:tc>
          <w:tcPr>
            <w:tcW w:w="1843" w:type="dxa"/>
            <w:shd w:val="clear" w:color="auto" w:fill="auto"/>
            <w:vAlign w:val="center"/>
            <w:hideMark/>
          </w:tcPr>
          <w:p w14:paraId="468421BB"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17090C8A" w14:textId="77777777" w:rsidR="003D27BB" w:rsidRDefault="00313BAC" w:rsidP="00313BAC">
            <w:pPr>
              <w:jc w:val="center"/>
              <w:rPr>
                <w:color w:val="000000"/>
                <w:sz w:val="22"/>
                <w:szCs w:val="22"/>
              </w:rPr>
            </w:pPr>
            <w:r>
              <w:rPr>
                <w:color w:val="000000"/>
                <w:sz w:val="22"/>
                <w:szCs w:val="22"/>
              </w:rPr>
              <w:t xml:space="preserve">01 lần/năm </w:t>
            </w:r>
          </w:p>
          <w:p w14:paraId="560EEE14" w14:textId="288BD221" w:rsidR="00313BAC" w:rsidRDefault="00313BAC" w:rsidP="00313BAC">
            <w:pPr>
              <w:jc w:val="center"/>
              <w:rPr>
                <w:color w:val="000000"/>
                <w:sz w:val="22"/>
                <w:szCs w:val="22"/>
              </w:rPr>
            </w:pPr>
            <w:r>
              <w:rPr>
                <w:color w:val="000000"/>
                <w:sz w:val="22"/>
                <w:szCs w:val="22"/>
              </w:rPr>
              <w:t>(05 ngày)</w:t>
            </w:r>
          </w:p>
        </w:tc>
        <w:tc>
          <w:tcPr>
            <w:tcW w:w="1134" w:type="dxa"/>
            <w:shd w:val="clear" w:color="auto" w:fill="auto"/>
            <w:vAlign w:val="center"/>
            <w:hideMark/>
          </w:tcPr>
          <w:p w14:paraId="15D06BBB" w14:textId="77777777" w:rsidR="00313BAC" w:rsidRDefault="00313BAC" w:rsidP="00313BAC">
            <w:pPr>
              <w:jc w:val="both"/>
              <w:rPr>
                <w:color w:val="000000"/>
                <w:sz w:val="22"/>
                <w:szCs w:val="22"/>
              </w:rPr>
            </w:pPr>
            <w:r>
              <w:rPr>
                <w:color w:val="000000"/>
                <w:sz w:val="22"/>
                <w:szCs w:val="22"/>
              </w:rPr>
              <w:t> </w:t>
            </w:r>
          </w:p>
        </w:tc>
      </w:tr>
      <w:tr w:rsidR="00313BAC" w14:paraId="54F4DF9D" w14:textId="77777777" w:rsidTr="00441A96">
        <w:trPr>
          <w:trHeight w:val="300"/>
        </w:trPr>
        <w:tc>
          <w:tcPr>
            <w:tcW w:w="510" w:type="dxa"/>
            <w:shd w:val="clear" w:color="auto" w:fill="auto"/>
            <w:vAlign w:val="center"/>
            <w:hideMark/>
          </w:tcPr>
          <w:p w14:paraId="5A009A4E" w14:textId="77777777" w:rsidR="00313BAC" w:rsidRDefault="00313BAC" w:rsidP="00313BAC">
            <w:pPr>
              <w:jc w:val="center"/>
              <w:rPr>
                <w:b/>
                <w:bCs/>
                <w:i/>
                <w:iCs/>
                <w:color w:val="000000"/>
                <w:sz w:val="22"/>
                <w:szCs w:val="22"/>
              </w:rPr>
            </w:pPr>
            <w:r>
              <w:rPr>
                <w:b/>
                <w:bCs/>
                <w:i/>
                <w:iCs/>
                <w:color w:val="000000"/>
                <w:sz w:val="22"/>
                <w:szCs w:val="22"/>
              </w:rPr>
              <w:t>2</w:t>
            </w:r>
          </w:p>
        </w:tc>
        <w:tc>
          <w:tcPr>
            <w:tcW w:w="4163" w:type="dxa"/>
            <w:shd w:val="clear" w:color="auto" w:fill="auto"/>
            <w:vAlign w:val="center"/>
            <w:hideMark/>
          </w:tcPr>
          <w:p w14:paraId="642C8CA8" w14:textId="77777777" w:rsidR="00313BAC" w:rsidRDefault="00313BAC" w:rsidP="00313BAC">
            <w:pPr>
              <w:jc w:val="both"/>
              <w:rPr>
                <w:b/>
                <w:bCs/>
                <w:i/>
                <w:iCs/>
                <w:color w:val="000000"/>
                <w:sz w:val="22"/>
                <w:szCs w:val="22"/>
              </w:rPr>
            </w:pPr>
            <w:r>
              <w:rPr>
                <w:b/>
                <w:bCs/>
                <w:i/>
                <w:iCs/>
                <w:color w:val="000000"/>
                <w:sz w:val="22"/>
                <w:szCs w:val="22"/>
              </w:rPr>
              <w:t>Điều dưỡng tại nhà</w:t>
            </w:r>
          </w:p>
        </w:tc>
        <w:tc>
          <w:tcPr>
            <w:tcW w:w="1843" w:type="dxa"/>
            <w:shd w:val="clear" w:color="auto" w:fill="auto"/>
            <w:vAlign w:val="center"/>
            <w:hideMark/>
          </w:tcPr>
          <w:p w14:paraId="1C1CFF92" w14:textId="77777777" w:rsidR="00313BAC" w:rsidRDefault="00313BAC" w:rsidP="00313BAC">
            <w:pPr>
              <w:jc w:val="both"/>
              <w:rPr>
                <w:b/>
                <w:bCs/>
                <w:i/>
                <w:iCs/>
                <w:color w:val="000000"/>
                <w:sz w:val="22"/>
                <w:szCs w:val="22"/>
              </w:rPr>
            </w:pPr>
            <w:r>
              <w:rPr>
                <w:b/>
                <w:bCs/>
                <w:i/>
                <w:iCs/>
                <w:color w:val="000000"/>
                <w:sz w:val="22"/>
                <w:szCs w:val="22"/>
              </w:rPr>
              <w:t> </w:t>
            </w:r>
          </w:p>
        </w:tc>
        <w:tc>
          <w:tcPr>
            <w:tcW w:w="1701" w:type="dxa"/>
            <w:shd w:val="clear" w:color="auto" w:fill="auto"/>
            <w:vAlign w:val="center"/>
            <w:hideMark/>
          </w:tcPr>
          <w:p w14:paraId="1F854527" w14:textId="77777777" w:rsidR="00313BAC" w:rsidRDefault="00313BAC" w:rsidP="00313BAC">
            <w:pPr>
              <w:jc w:val="both"/>
              <w:rPr>
                <w:b/>
                <w:bCs/>
                <w:i/>
                <w:iCs/>
                <w:color w:val="000000"/>
                <w:sz w:val="22"/>
                <w:szCs w:val="22"/>
              </w:rPr>
            </w:pPr>
            <w:r>
              <w:rPr>
                <w:b/>
                <w:bCs/>
                <w:i/>
                <w:iCs/>
                <w:color w:val="000000"/>
                <w:sz w:val="22"/>
                <w:szCs w:val="22"/>
              </w:rPr>
              <w:t> </w:t>
            </w:r>
          </w:p>
        </w:tc>
        <w:tc>
          <w:tcPr>
            <w:tcW w:w="1134" w:type="dxa"/>
            <w:shd w:val="clear" w:color="auto" w:fill="auto"/>
            <w:vAlign w:val="center"/>
            <w:hideMark/>
          </w:tcPr>
          <w:p w14:paraId="56BABD16" w14:textId="77777777" w:rsidR="00313BAC" w:rsidRDefault="00313BAC" w:rsidP="00313BAC">
            <w:pPr>
              <w:jc w:val="both"/>
              <w:rPr>
                <w:b/>
                <w:bCs/>
                <w:i/>
                <w:iCs/>
                <w:color w:val="000000"/>
                <w:sz w:val="22"/>
                <w:szCs w:val="22"/>
              </w:rPr>
            </w:pPr>
            <w:r>
              <w:rPr>
                <w:b/>
                <w:bCs/>
                <w:i/>
                <w:iCs/>
                <w:color w:val="000000"/>
                <w:sz w:val="22"/>
                <w:szCs w:val="22"/>
              </w:rPr>
              <w:t> </w:t>
            </w:r>
          </w:p>
        </w:tc>
      </w:tr>
      <w:tr w:rsidR="00313BAC" w14:paraId="42996DA5" w14:textId="77777777" w:rsidTr="00441A96">
        <w:trPr>
          <w:trHeight w:val="1182"/>
        </w:trPr>
        <w:tc>
          <w:tcPr>
            <w:tcW w:w="510" w:type="dxa"/>
            <w:shd w:val="clear" w:color="auto" w:fill="auto"/>
            <w:vAlign w:val="center"/>
            <w:hideMark/>
          </w:tcPr>
          <w:p w14:paraId="51337615" w14:textId="77777777" w:rsidR="00313BAC" w:rsidRDefault="00313BAC" w:rsidP="00313BAC">
            <w:pPr>
              <w:jc w:val="center"/>
              <w:rPr>
                <w:color w:val="000000"/>
                <w:sz w:val="22"/>
                <w:szCs w:val="22"/>
              </w:rPr>
            </w:pPr>
            <w:r>
              <w:rPr>
                <w:color w:val="000000"/>
                <w:sz w:val="22"/>
                <w:szCs w:val="22"/>
              </w:rPr>
              <w:t>a</w:t>
            </w:r>
          </w:p>
        </w:tc>
        <w:tc>
          <w:tcPr>
            <w:tcW w:w="4163" w:type="dxa"/>
            <w:shd w:val="clear" w:color="auto" w:fill="auto"/>
            <w:vAlign w:val="center"/>
            <w:hideMark/>
          </w:tcPr>
          <w:p w14:paraId="3E45DA9F" w14:textId="04C2FCE8" w:rsidR="00313BAC" w:rsidRDefault="00B66F90" w:rsidP="00313BAC">
            <w:pPr>
              <w:jc w:val="both"/>
              <w:rPr>
                <w:color w:val="000000"/>
                <w:sz w:val="22"/>
                <w:szCs w:val="22"/>
              </w:rPr>
            </w:pPr>
            <w:r w:rsidRPr="00B66F90">
              <w:rPr>
                <w:color w:val="000000"/>
                <w:sz w:val="22"/>
                <w:szCs w:val="22"/>
              </w:rPr>
              <w:t>Nhóm 1: Bí thư, Phó Bí thư Thành ủy; Chủ tịch Hội đồng nhân dân, Chủ tịch Ủy ban nhân dân Thành phố (cán bộ đương chức và cán bộ nghỉ hưu không đi điều dưỡng tập trung)</w:t>
            </w:r>
          </w:p>
        </w:tc>
        <w:tc>
          <w:tcPr>
            <w:tcW w:w="1843" w:type="dxa"/>
            <w:shd w:val="clear" w:color="auto" w:fill="auto"/>
            <w:vAlign w:val="center"/>
            <w:hideMark/>
          </w:tcPr>
          <w:p w14:paraId="18E0DB2F"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05455040" w14:textId="77777777" w:rsidR="00313BAC" w:rsidRDefault="00313BAC" w:rsidP="00313BAC">
            <w:pPr>
              <w:jc w:val="center"/>
              <w:rPr>
                <w:color w:val="000000"/>
                <w:sz w:val="22"/>
                <w:szCs w:val="22"/>
              </w:rPr>
            </w:pPr>
            <w:r>
              <w:rPr>
                <w:color w:val="000000"/>
                <w:sz w:val="22"/>
                <w:szCs w:val="22"/>
              </w:rPr>
              <w:t>5.000.000 đồng/năm</w:t>
            </w:r>
          </w:p>
        </w:tc>
        <w:tc>
          <w:tcPr>
            <w:tcW w:w="1134" w:type="dxa"/>
            <w:shd w:val="clear" w:color="auto" w:fill="auto"/>
            <w:vAlign w:val="center"/>
            <w:hideMark/>
          </w:tcPr>
          <w:p w14:paraId="4F24673D" w14:textId="77777777" w:rsidR="00313BAC" w:rsidRDefault="00313BAC" w:rsidP="00313BAC">
            <w:pPr>
              <w:jc w:val="both"/>
              <w:rPr>
                <w:color w:val="000000"/>
                <w:sz w:val="22"/>
                <w:szCs w:val="22"/>
              </w:rPr>
            </w:pPr>
            <w:r>
              <w:rPr>
                <w:color w:val="000000"/>
                <w:sz w:val="22"/>
                <w:szCs w:val="22"/>
              </w:rPr>
              <w:t> </w:t>
            </w:r>
          </w:p>
        </w:tc>
      </w:tr>
      <w:tr w:rsidR="00313BAC" w14:paraId="0AB1A6C2" w14:textId="77777777" w:rsidTr="00441A96">
        <w:trPr>
          <w:trHeight w:val="2121"/>
        </w:trPr>
        <w:tc>
          <w:tcPr>
            <w:tcW w:w="510" w:type="dxa"/>
            <w:shd w:val="clear" w:color="auto" w:fill="auto"/>
            <w:vAlign w:val="center"/>
            <w:hideMark/>
          </w:tcPr>
          <w:p w14:paraId="13102EA8" w14:textId="77777777" w:rsidR="00313BAC" w:rsidRDefault="00313BAC" w:rsidP="00313BAC">
            <w:pPr>
              <w:jc w:val="center"/>
              <w:rPr>
                <w:color w:val="000000"/>
                <w:sz w:val="22"/>
                <w:szCs w:val="22"/>
              </w:rPr>
            </w:pPr>
            <w:r>
              <w:rPr>
                <w:color w:val="000000"/>
                <w:sz w:val="22"/>
                <w:szCs w:val="22"/>
              </w:rPr>
              <w:t>b</w:t>
            </w:r>
          </w:p>
        </w:tc>
        <w:tc>
          <w:tcPr>
            <w:tcW w:w="4163" w:type="dxa"/>
            <w:shd w:val="clear" w:color="auto" w:fill="auto"/>
            <w:vAlign w:val="center"/>
            <w:hideMark/>
          </w:tcPr>
          <w:p w14:paraId="6EDAA318" w14:textId="0E3DF100" w:rsidR="00313BAC" w:rsidRDefault="00B66F90" w:rsidP="00313BAC">
            <w:pPr>
              <w:jc w:val="both"/>
              <w:rPr>
                <w:color w:val="000000"/>
                <w:sz w:val="22"/>
                <w:szCs w:val="22"/>
              </w:rPr>
            </w:pPr>
            <w:r w:rsidRPr="00B66F90">
              <w:rPr>
                <w:color w:val="000000"/>
                <w:sz w:val="22"/>
                <w:szCs w:val="22"/>
              </w:rPr>
              <w:t>Nhóm 2: Ủy viên Ban Thường vụ Thành ủy; Phó chủ tịch Hội đồng nhân dân, Phó chủ tịch Ủy ban nhân dân Thành phố; Trợ lý của đồng chí Ủy viên Bộ Chính trị, Bí thư Thành ủy; Phó trưởng Đoàn Đại biểu Quốc hội chuyên trách Thành phố; Chủ tịch Ủy ban Mặt trận Tổ quốc Việt Nam Thành phố (cán bộ đương chức và cán bộ nghỉ hưu không đi điều dưỡng tập trung)</w:t>
            </w:r>
          </w:p>
        </w:tc>
        <w:tc>
          <w:tcPr>
            <w:tcW w:w="1843" w:type="dxa"/>
            <w:shd w:val="clear" w:color="auto" w:fill="auto"/>
            <w:vAlign w:val="center"/>
            <w:hideMark/>
          </w:tcPr>
          <w:p w14:paraId="54AFB52C"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73C630B9" w14:textId="77777777" w:rsidR="00313BAC" w:rsidRDefault="00313BAC" w:rsidP="00313BAC">
            <w:pPr>
              <w:jc w:val="center"/>
              <w:rPr>
                <w:color w:val="000000"/>
                <w:sz w:val="22"/>
                <w:szCs w:val="22"/>
              </w:rPr>
            </w:pPr>
            <w:r>
              <w:rPr>
                <w:color w:val="000000"/>
                <w:sz w:val="22"/>
                <w:szCs w:val="22"/>
              </w:rPr>
              <w:t>4.000.000 đồng/năm</w:t>
            </w:r>
          </w:p>
        </w:tc>
        <w:tc>
          <w:tcPr>
            <w:tcW w:w="1134" w:type="dxa"/>
            <w:shd w:val="clear" w:color="auto" w:fill="auto"/>
            <w:vAlign w:val="center"/>
            <w:hideMark/>
          </w:tcPr>
          <w:p w14:paraId="15481DF3" w14:textId="77777777" w:rsidR="00313BAC" w:rsidRDefault="00313BAC" w:rsidP="00313BAC">
            <w:pPr>
              <w:jc w:val="both"/>
              <w:rPr>
                <w:color w:val="000000"/>
                <w:sz w:val="22"/>
                <w:szCs w:val="22"/>
              </w:rPr>
            </w:pPr>
            <w:r>
              <w:rPr>
                <w:color w:val="000000"/>
                <w:sz w:val="22"/>
                <w:szCs w:val="22"/>
              </w:rPr>
              <w:t> </w:t>
            </w:r>
          </w:p>
        </w:tc>
      </w:tr>
      <w:tr w:rsidR="00313BAC" w14:paraId="7CEE2117" w14:textId="77777777" w:rsidTr="00B66F90">
        <w:trPr>
          <w:trHeight w:val="654"/>
        </w:trPr>
        <w:tc>
          <w:tcPr>
            <w:tcW w:w="510" w:type="dxa"/>
            <w:shd w:val="clear" w:color="auto" w:fill="auto"/>
            <w:vAlign w:val="center"/>
            <w:hideMark/>
          </w:tcPr>
          <w:p w14:paraId="5C570BC9" w14:textId="77777777" w:rsidR="00313BAC" w:rsidRDefault="00313BAC" w:rsidP="00313BAC">
            <w:pPr>
              <w:jc w:val="center"/>
              <w:rPr>
                <w:color w:val="000000"/>
                <w:sz w:val="22"/>
                <w:szCs w:val="22"/>
              </w:rPr>
            </w:pPr>
            <w:r>
              <w:rPr>
                <w:color w:val="000000"/>
                <w:sz w:val="22"/>
                <w:szCs w:val="22"/>
              </w:rPr>
              <w:t>c</w:t>
            </w:r>
          </w:p>
        </w:tc>
        <w:tc>
          <w:tcPr>
            <w:tcW w:w="4163" w:type="dxa"/>
            <w:shd w:val="clear" w:color="auto" w:fill="auto"/>
            <w:vAlign w:val="center"/>
            <w:hideMark/>
          </w:tcPr>
          <w:p w14:paraId="6082C50A" w14:textId="77777777" w:rsidR="00B66F90" w:rsidRPr="00B66F90" w:rsidRDefault="00B66F90" w:rsidP="00B66F90">
            <w:pPr>
              <w:jc w:val="both"/>
              <w:rPr>
                <w:color w:val="000000"/>
                <w:sz w:val="22"/>
                <w:szCs w:val="22"/>
              </w:rPr>
            </w:pPr>
            <w:r w:rsidRPr="00B66F90">
              <w:rPr>
                <w:color w:val="000000"/>
                <w:sz w:val="22"/>
                <w:szCs w:val="22"/>
              </w:rPr>
              <w:t>Nhóm 3:</w:t>
            </w:r>
          </w:p>
          <w:p w14:paraId="13CE066C" w14:textId="77777777" w:rsidR="00B66F90" w:rsidRPr="00B66F90" w:rsidRDefault="00B66F90" w:rsidP="00B66F90">
            <w:pPr>
              <w:jc w:val="both"/>
              <w:rPr>
                <w:color w:val="000000"/>
                <w:sz w:val="22"/>
                <w:szCs w:val="22"/>
              </w:rPr>
            </w:pPr>
            <w:r w:rsidRPr="00B66F90">
              <w:rPr>
                <w:color w:val="000000"/>
                <w:sz w:val="22"/>
                <w:szCs w:val="22"/>
              </w:rPr>
              <w:t>Thư ký đồng chí Ủy viên Bộ Chính trị, Bí thư Thành ủy;  Ủy viên Ban Chấp hành Đảng bộ Thành phố; Cấp trưởng các cơ quan tham mưu, giúp việc, đơn vị sự nghiệp thuộc Thành uỷ;  Cấp trưởng cơ quan chuyên môn, tổ chức hành chính khác thuộc Ủy ban nhân dân Thành phố; Cấp trưởng các ban chuyên môn của Hội đồng nhân dân Thành phố, Chánh Văn phòng Đoàn đại biểu Quốc hội và Hội đồng nhân dân Thành phố;  Phó Chủ tịch Ủy ban Mặt trận Tổ quốc Việt Nam là Trưởng tổ chức chính trị - xã hội Thành phố; Bí thư Đảng ủy các trường đại học, cao đẳng Hà Nội; Đại biểu Quốc hội hoạt động chuyên trách tại Đoàn Đại biểu Quốc hội Thành phố; Cấp trưởng đơn vị sự nghiệp thuộc Ủy ban nhân dân Thành phố; Chủ tịch Hội đồng thành viên 04 Tổng công ty Nhà nước thuộc Thành phố (cán bộ đương chức và cán bộ nghỉ hưu không đi điều dưỡng tập trung).</w:t>
            </w:r>
          </w:p>
          <w:p w14:paraId="126BF769" w14:textId="61D92563" w:rsidR="00313BAC" w:rsidRDefault="00B66F90" w:rsidP="00B66F90">
            <w:pPr>
              <w:jc w:val="both"/>
              <w:rPr>
                <w:color w:val="000000"/>
                <w:sz w:val="22"/>
                <w:szCs w:val="22"/>
              </w:rPr>
            </w:pPr>
            <w:r w:rsidRPr="00B66F90">
              <w:rPr>
                <w:color w:val="000000"/>
                <w:sz w:val="22"/>
                <w:szCs w:val="22"/>
              </w:rPr>
              <w:t xml:space="preserve">Bí thư quận, huyện, thị ủy (chức danh khi nghỉ hưu trước 01/7/2025, Bí thư đảng ủy cấp trên cơ sở trực thuộc Thành ủy trước kết thúc </w:t>
            </w:r>
            <w:r w:rsidRPr="00B66F90">
              <w:rPr>
                <w:color w:val="000000"/>
                <w:sz w:val="22"/>
                <w:szCs w:val="22"/>
              </w:rPr>
              <w:lastRenderedPageBreak/>
              <w:t>hoạt động và các chức danh cũ bổ sung bảo lưu hưởng chế độ) (không đi điều dưỡng tập trung)</w:t>
            </w:r>
          </w:p>
        </w:tc>
        <w:tc>
          <w:tcPr>
            <w:tcW w:w="1843" w:type="dxa"/>
            <w:shd w:val="clear" w:color="auto" w:fill="auto"/>
            <w:vAlign w:val="center"/>
            <w:hideMark/>
          </w:tcPr>
          <w:p w14:paraId="52FF455E" w14:textId="77777777" w:rsidR="00313BAC" w:rsidRDefault="00313BAC" w:rsidP="00313BAC">
            <w:pPr>
              <w:jc w:val="both"/>
              <w:rPr>
                <w:color w:val="000000"/>
                <w:sz w:val="22"/>
                <w:szCs w:val="22"/>
              </w:rPr>
            </w:pPr>
            <w:r>
              <w:rPr>
                <w:color w:val="000000"/>
                <w:sz w:val="22"/>
                <w:szCs w:val="22"/>
              </w:rPr>
              <w:lastRenderedPageBreak/>
              <w:t> </w:t>
            </w:r>
          </w:p>
        </w:tc>
        <w:tc>
          <w:tcPr>
            <w:tcW w:w="1701" w:type="dxa"/>
            <w:shd w:val="clear" w:color="auto" w:fill="auto"/>
            <w:vAlign w:val="center"/>
            <w:hideMark/>
          </w:tcPr>
          <w:p w14:paraId="26151944" w14:textId="77777777" w:rsidR="00313BAC" w:rsidRDefault="00313BAC" w:rsidP="00313BAC">
            <w:pPr>
              <w:jc w:val="center"/>
              <w:rPr>
                <w:color w:val="000000"/>
                <w:sz w:val="22"/>
                <w:szCs w:val="22"/>
              </w:rPr>
            </w:pPr>
            <w:r>
              <w:rPr>
                <w:color w:val="000000"/>
                <w:sz w:val="22"/>
                <w:szCs w:val="22"/>
              </w:rPr>
              <w:t>3.000.000 đồng/năm</w:t>
            </w:r>
          </w:p>
        </w:tc>
        <w:tc>
          <w:tcPr>
            <w:tcW w:w="1134" w:type="dxa"/>
            <w:shd w:val="clear" w:color="auto" w:fill="auto"/>
            <w:vAlign w:val="center"/>
            <w:hideMark/>
          </w:tcPr>
          <w:p w14:paraId="127711AF" w14:textId="77777777" w:rsidR="00313BAC" w:rsidRDefault="00313BAC" w:rsidP="00313BAC">
            <w:pPr>
              <w:jc w:val="both"/>
              <w:rPr>
                <w:color w:val="000000"/>
                <w:sz w:val="22"/>
                <w:szCs w:val="22"/>
              </w:rPr>
            </w:pPr>
            <w:r>
              <w:rPr>
                <w:color w:val="000000"/>
                <w:sz w:val="22"/>
                <w:szCs w:val="22"/>
              </w:rPr>
              <w:t> </w:t>
            </w:r>
          </w:p>
        </w:tc>
      </w:tr>
      <w:tr w:rsidR="00313BAC" w14:paraId="6A9DB208" w14:textId="77777777" w:rsidTr="00441A96">
        <w:trPr>
          <w:trHeight w:val="4385"/>
        </w:trPr>
        <w:tc>
          <w:tcPr>
            <w:tcW w:w="510" w:type="dxa"/>
            <w:shd w:val="clear" w:color="auto" w:fill="auto"/>
            <w:vAlign w:val="center"/>
            <w:hideMark/>
          </w:tcPr>
          <w:p w14:paraId="56786A3D" w14:textId="77777777" w:rsidR="00313BAC" w:rsidRDefault="00313BAC" w:rsidP="00313BAC">
            <w:pPr>
              <w:jc w:val="center"/>
              <w:rPr>
                <w:color w:val="000000"/>
                <w:sz w:val="22"/>
                <w:szCs w:val="22"/>
              </w:rPr>
            </w:pPr>
            <w:r>
              <w:rPr>
                <w:color w:val="000000"/>
                <w:sz w:val="22"/>
                <w:szCs w:val="22"/>
              </w:rPr>
              <w:lastRenderedPageBreak/>
              <w:t>d</w:t>
            </w:r>
          </w:p>
        </w:tc>
        <w:tc>
          <w:tcPr>
            <w:tcW w:w="4163" w:type="dxa"/>
            <w:shd w:val="clear" w:color="auto" w:fill="auto"/>
            <w:vAlign w:val="center"/>
            <w:hideMark/>
          </w:tcPr>
          <w:p w14:paraId="60747DDE" w14:textId="77777777" w:rsidR="00B66F90" w:rsidRPr="00B66F90" w:rsidRDefault="00B66F90" w:rsidP="00B66F90">
            <w:pPr>
              <w:jc w:val="both"/>
              <w:rPr>
                <w:color w:val="000000"/>
                <w:sz w:val="22"/>
                <w:szCs w:val="22"/>
              </w:rPr>
            </w:pPr>
            <w:r w:rsidRPr="00B66F90">
              <w:rPr>
                <w:color w:val="000000"/>
                <w:sz w:val="22"/>
                <w:szCs w:val="22"/>
              </w:rPr>
              <w:t>Nhóm 4:</w:t>
            </w:r>
          </w:p>
          <w:p w14:paraId="700D85D6" w14:textId="77777777" w:rsidR="00B66F90" w:rsidRPr="00B66F90" w:rsidRDefault="00B66F90" w:rsidP="00B66F90">
            <w:pPr>
              <w:jc w:val="both"/>
              <w:rPr>
                <w:color w:val="000000"/>
                <w:sz w:val="22"/>
                <w:szCs w:val="22"/>
              </w:rPr>
            </w:pPr>
            <w:r w:rsidRPr="00B66F90">
              <w:rPr>
                <w:color w:val="000000"/>
                <w:sz w:val="22"/>
                <w:szCs w:val="22"/>
              </w:rPr>
              <w:t>Thư ký các đồng chí Ủy viên Trung ương Đảng; Thư ký các đồng chí Phó Bí thư Thành ủy giữ chức Chủ tịch Hội đồng nhân dân Thành phố, Chủ tịch Ủy ban nhân dân Thành phố; Cấp phó các cơ quan tham mưu, giúp việc, đơn vị sự nghiệp thuộc Thành uỷ; Cấp phó cơ quan chuyên môn, tổ chức hành chính khác thuộc Ủy ban nhân dân Thành phố; Cấp phó các ban chuyên môn của Hội đồng nhân dân, Phó Chánh Văn phòng Đoàn đại biểu Quốc hội và Hội đồng nhân dân Thành phố;  Phó Bí thư Đảng uỷ chuyên trách Đảng bộ cơ quan Đảng, Đảng bộ Ủy ban nhân dân Thành phố (không là Ủy viên Ban Thường vụ, Ủy viên Ban Chấp hành Đảng bộ Thành phố); Phó Bí thư Đảng ủy các trường đại học, cao đẳng Hà Nội; Phó Chủ tịch Uỷ ban Mặt trận Tổ quốc Việt Nam và cấp phó các tổ chức chính trị - xã hội thuộc Thành phố; Bí thư đảng uỷ xã, phường thuộc Thành phố; Cấp trưởng các hội do Đảng, Nhà nước giao nhiệm vụ thuộc Thành phố (cán bộ đương chức và cán bộ nghỉ hưu không đi điều dưỡng tập trung);</w:t>
            </w:r>
          </w:p>
          <w:p w14:paraId="64907BCD" w14:textId="51D45AED" w:rsidR="00313BAC" w:rsidRDefault="00B66F90" w:rsidP="00B66F90">
            <w:pPr>
              <w:jc w:val="both"/>
              <w:rPr>
                <w:color w:val="000000"/>
                <w:sz w:val="22"/>
                <w:szCs w:val="22"/>
              </w:rPr>
            </w:pPr>
            <w:r w:rsidRPr="00B66F90">
              <w:rPr>
                <w:color w:val="000000"/>
                <w:sz w:val="22"/>
                <w:szCs w:val="22"/>
              </w:rPr>
              <w:t>Phó bí thư đảng ủy cấp trên cơ sở trực thuộc Thành ủy, Phó Bí thư quận, huyện, thị ủy, Chủ tịch Hội đồng nhân dân, Chủ tịch Ủy ban nhân dân quận, huyện, thị xã (bổ sung bảo lưu các chức danh khi nghỉ hưu trước 01/7/2025 và kết thúc hoạt động đơn vị hưởng chế độ) (không đi điều dưỡng tập trung)</w:t>
            </w:r>
            <w:r w:rsidR="00291AC8">
              <w:rPr>
                <w:color w:val="000000"/>
                <w:sz w:val="22"/>
                <w:szCs w:val="22"/>
              </w:rPr>
              <w:t xml:space="preserve"> </w:t>
            </w:r>
          </w:p>
        </w:tc>
        <w:tc>
          <w:tcPr>
            <w:tcW w:w="1843" w:type="dxa"/>
            <w:shd w:val="clear" w:color="auto" w:fill="auto"/>
            <w:vAlign w:val="center"/>
            <w:hideMark/>
          </w:tcPr>
          <w:p w14:paraId="15EA58EB"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5A61E2FF" w14:textId="77777777" w:rsidR="00313BAC" w:rsidRDefault="00313BAC" w:rsidP="00313BAC">
            <w:pPr>
              <w:jc w:val="center"/>
              <w:rPr>
                <w:color w:val="000000"/>
                <w:sz w:val="22"/>
                <w:szCs w:val="22"/>
              </w:rPr>
            </w:pPr>
            <w:r>
              <w:rPr>
                <w:color w:val="000000"/>
                <w:sz w:val="22"/>
                <w:szCs w:val="22"/>
              </w:rPr>
              <w:t>2.500.000 đồng/năm</w:t>
            </w:r>
          </w:p>
        </w:tc>
        <w:tc>
          <w:tcPr>
            <w:tcW w:w="1134" w:type="dxa"/>
            <w:shd w:val="clear" w:color="auto" w:fill="auto"/>
            <w:vAlign w:val="center"/>
            <w:hideMark/>
          </w:tcPr>
          <w:p w14:paraId="784E303E" w14:textId="77777777" w:rsidR="00313BAC" w:rsidRDefault="00313BAC" w:rsidP="00313BAC">
            <w:pPr>
              <w:jc w:val="both"/>
              <w:rPr>
                <w:color w:val="000000"/>
                <w:sz w:val="22"/>
                <w:szCs w:val="22"/>
              </w:rPr>
            </w:pPr>
            <w:r>
              <w:rPr>
                <w:color w:val="000000"/>
                <w:sz w:val="22"/>
                <w:szCs w:val="22"/>
              </w:rPr>
              <w:t> </w:t>
            </w:r>
          </w:p>
        </w:tc>
      </w:tr>
      <w:tr w:rsidR="00313BAC" w14:paraId="68D8FF4A" w14:textId="77777777" w:rsidTr="00291AC8">
        <w:trPr>
          <w:trHeight w:val="654"/>
        </w:trPr>
        <w:tc>
          <w:tcPr>
            <w:tcW w:w="510" w:type="dxa"/>
            <w:shd w:val="clear" w:color="auto" w:fill="auto"/>
            <w:vAlign w:val="center"/>
            <w:hideMark/>
          </w:tcPr>
          <w:p w14:paraId="3EC3D252" w14:textId="77777777" w:rsidR="00313BAC" w:rsidRDefault="00313BAC" w:rsidP="00313BAC">
            <w:pPr>
              <w:jc w:val="center"/>
              <w:rPr>
                <w:color w:val="000000"/>
                <w:sz w:val="22"/>
                <w:szCs w:val="22"/>
              </w:rPr>
            </w:pPr>
            <w:r>
              <w:rPr>
                <w:color w:val="000000"/>
                <w:sz w:val="22"/>
                <w:szCs w:val="22"/>
              </w:rPr>
              <w:t>đ</w:t>
            </w:r>
          </w:p>
        </w:tc>
        <w:tc>
          <w:tcPr>
            <w:tcW w:w="4163" w:type="dxa"/>
            <w:shd w:val="clear" w:color="auto" w:fill="auto"/>
            <w:vAlign w:val="center"/>
            <w:hideMark/>
          </w:tcPr>
          <w:p w14:paraId="61E5626F" w14:textId="77777777" w:rsidR="00B66F90" w:rsidRPr="00B66F90" w:rsidRDefault="00B66F90" w:rsidP="00B66F90">
            <w:pPr>
              <w:jc w:val="both"/>
              <w:rPr>
                <w:color w:val="000000"/>
                <w:sz w:val="22"/>
                <w:szCs w:val="22"/>
              </w:rPr>
            </w:pPr>
            <w:r w:rsidRPr="00B66F90">
              <w:rPr>
                <w:color w:val="000000"/>
                <w:sz w:val="22"/>
                <w:szCs w:val="22"/>
              </w:rPr>
              <w:t xml:space="preserve">Nhóm 5: </w:t>
            </w:r>
          </w:p>
          <w:p w14:paraId="37FE3961" w14:textId="30F23F64" w:rsidR="00B66F90" w:rsidRPr="00B66F90" w:rsidRDefault="00B66F90" w:rsidP="00B66F90">
            <w:pPr>
              <w:jc w:val="both"/>
              <w:rPr>
                <w:color w:val="000000"/>
                <w:sz w:val="22"/>
                <w:szCs w:val="22"/>
              </w:rPr>
            </w:pPr>
            <w:r w:rsidRPr="00B66F90">
              <w:rPr>
                <w:color w:val="000000"/>
                <w:sz w:val="22"/>
                <w:szCs w:val="22"/>
              </w:rPr>
              <w:t xml:space="preserve">Ủy </w:t>
            </w:r>
            <w:r w:rsidR="00F071D7">
              <w:rPr>
                <w:color w:val="000000"/>
                <w:sz w:val="22"/>
                <w:szCs w:val="22"/>
              </w:rPr>
              <w:t xml:space="preserve">viên Ủy ban kiểm tra Thành ủy; </w:t>
            </w:r>
            <w:r w:rsidRPr="00B66F90">
              <w:rPr>
                <w:color w:val="000000"/>
                <w:sz w:val="22"/>
                <w:szCs w:val="22"/>
              </w:rPr>
              <w:t xml:space="preserve">Phó Bí thư Đảng ủy, Chủ tịch Hội đồng nhân dân, Chủ tịch Ủy ban nhân dân xã, phường thuộc Thành phố; Cấp phó đơn vị sự nghiệp thuộc Ủy ban nhân dân Thành phố; Tổng giám đốc 04 Tổng công ty Nhà nước thuộc Thành phố; Uỷ viên Ban Thường vụ Đảng uỷ cấp trên cơ sở trực thuộc Thành ủy (không bao gồm ủy viên ban thường vụ đảng ủy xã, phường) </w:t>
            </w:r>
          </w:p>
          <w:p w14:paraId="2EEC1E26" w14:textId="77777777" w:rsidR="00B66F90" w:rsidRPr="00B66F90" w:rsidRDefault="00B66F90" w:rsidP="00B66F90">
            <w:pPr>
              <w:jc w:val="both"/>
              <w:rPr>
                <w:color w:val="000000"/>
                <w:sz w:val="22"/>
                <w:szCs w:val="22"/>
              </w:rPr>
            </w:pPr>
            <w:r w:rsidRPr="00B66F90">
              <w:rPr>
                <w:color w:val="000000"/>
                <w:sz w:val="22"/>
                <w:szCs w:val="22"/>
              </w:rPr>
              <w:t>(cán bộ đương chức và cán bộ nghỉ hưu không đi điều dưỡng tập trung).</w:t>
            </w:r>
          </w:p>
          <w:p w14:paraId="79685F77" w14:textId="334D5E77" w:rsidR="00291AC8" w:rsidRDefault="00B66F90" w:rsidP="00B66F90">
            <w:pPr>
              <w:jc w:val="both"/>
              <w:rPr>
                <w:color w:val="000000"/>
                <w:sz w:val="22"/>
                <w:szCs w:val="22"/>
              </w:rPr>
            </w:pPr>
            <w:r w:rsidRPr="00B66F90">
              <w:rPr>
                <w:color w:val="000000"/>
                <w:sz w:val="22"/>
                <w:szCs w:val="22"/>
              </w:rPr>
              <w:t xml:space="preserve">Ủy viên Ban Thường vụ quận, huyện, thị ủy, Phó chủ tịch Hội đồng nhân dân, Phó chủ tịch Ủy ban nhân dân quận, huyện, thị xã (chức danh khi nghỉ hưu trước 01/7/2025); Phó Tổng giám đốc các Tổng công ty Nhà nước </w:t>
            </w:r>
            <w:r w:rsidRPr="00B66F90">
              <w:rPr>
                <w:color w:val="000000"/>
                <w:sz w:val="22"/>
                <w:szCs w:val="22"/>
              </w:rPr>
              <w:lastRenderedPageBreak/>
              <w:t xml:space="preserve">thuộc Thành phố; Cấp phó các hội được Đảng, Nhà nước giao nhiệm vụ thuộc Thành phố (chức danh khi nghỉ hưu trước khi quyết định phân cấp quản lý cán bộ của Thành ủy có hiệu lực) và các đối tượng còn lại thuộc diện Ban Thường vụ Thành ủy quản lý (Bổ sung bảo lưu hưởng chế độ) (cán bộ nghỉ hưu không đi điều dưỡng tập trung). </w:t>
            </w:r>
          </w:p>
        </w:tc>
        <w:tc>
          <w:tcPr>
            <w:tcW w:w="1843" w:type="dxa"/>
            <w:shd w:val="clear" w:color="auto" w:fill="auto"/>
            <w:vAlign w:val="center"/>
            <w:hideMark/>
          </w:tcPr>
          <w:p w14:paraId="3423439B" w14:textId="77777777" w:rsidR="00313BAC" w:rsidRDefault="00313BAC" w:rsidP="00313BAC">
            <w:pPr>
              <w:jc w:val="both"/>
              <w:rPr>
                <w:color w:val="000000"/>
                <w:sz w:val="22"/>
                <w:szCs w:val="22"/>
              </w:rPr>
            </w:pPr>
            <w:r>
              <w:rPr>
                <w:color w:val="000000"/>
                <w:sz w:val="22"/>
                <w:szCs w:val="22"/>
              </w:rPr>
              <w:lastRenderedPageBreak/>
              <w:t> </w:t>
            </w:r>
          </w:p>
        </w:tc>
        <w:tc>
          <w:tcPr>
            <w:tcW w:w="1701" w:type="dxa"/>
            <w:shd w:val="clear" w:color="auto" w:fill="auto"/>
            <w:vAlign w:val="center"/>
            <w:hideMark/>
          </w:tcPr>
          <w:p w14:paraId="47E55006" w14:textId="77777777" w:rsidR="00313BAC" w:rsidRDefault="00313BAC" w:rsidP="00313BAC">
            <w:pPr>
              <w:jc w:val="center"/>
              <w:rPr>
                <w:color w:val="000000"/>
                <w:sz w:val="22"/>
                <w:szCs w:val="22"/>
              </w:rPr>
            </w:pPr>
            <w:r>
              <w:rPr>
                <w:color w:val="000000"/>
                <w:sz w:val="22"/>
                <w:szCs w:val="22"/>
              </w:rPr>
              <w:t>1.500.000 đồng/năm</w:t>
            </w:r>
          </w:p>
        </w:tc>
        <w:tc>
          <w:tcPr>
            <w:tcW w:w="1134" w:type="dxa"/>
            <w:shd w:val="clear" w:color="auto" w:fill="auto"/>
            <w:vAlign w:val="center"/>
            <w:hideMark/>
          </w:tcPr>
          <w:p w14:paraId="433BD14B" w14:textId="77777777" w:rsidR="00313BAC" w:rsidRDefault="00313BAC" w:rsidP="00313BAC">
            <w:pPr>
              <w:jc w:val="both"/>
              <w:rPr>
                <w:color w:val="000000"/>
                <w:sz w:val="22"/>
                <w:szCs w:val="22"/>
              </w:rPr>
            </w:pPr>
            <w:r>
              <w:rPr>
                <w:color w:val="000000"/>
                <w:sz w:val="22"/>
                <w:szCs w:val="22"/>
              </w:rPr>
              <w:t> </w:t>
            </w:r>
          </w:p>
        </w:tc>
      </w:tr>
      <w:tr w:rsidR="00313BAC" w14:paraId="1E94500D" w14:textId="77777777" w:rsidTr="00441A96">
        <w:trPr>
          <w:trHeight w:val="1200"/>
        </w:trPr>
        <w:tc>
          <w:tcPr>
            <w:tcW w:w="510" w:type="dxa"/>
            <w:shd w:val="clear" w:color="auto" w:fill="auto"/>
            <w:vAlign w:val="center"/>
            <w:hideMark/>
          </w:tcPr>
          <w:p w14:paraId="67C699F0" w14:textId="77777777" w:rsidR="00313BAC" w:rsidRDefault="00313BAC" w:rsidP="00313BAC">
            <w:pPr>
              <w:jc w:val="center"/>
              <w:rPr>
                <w:color w:val="000000"/>
                <w:sz w:val="22"/>
                <w:szCs w:val="22"/>
              </w:rPr>
            </w:pPr>
            <w:r>
              <w:rPr>
                <w:color w:val="000000"/>
                <w:sz w:val="22"/>
                <w:szCs w:val="22"/>
              </w:rPr>
              <w:lastRenderedPageBreak/>
              <w:t>e</w:t>
            </w:r>
          </w:p>
        </w:tc>
        <w:tc>
          <w:tcPr>
            <w:tcW w:w="4163" w:type="dxa"/>
            <w:shd w:val="clear" w:color="auto" w:fill="auto"/>
            <w:vAlign w:val="center"/>
            <w:hideMark/>
          </w:tcPr>
          <w:p w14:paraId="490C8725" w14:textId="72E46840" w:rsidR="00313BAC" w:rsidRDefault="00B66F90" w:rsidP="00313BAC">
            <w:pPr>
              <w:jc w:val="both"/>
              <w:rPr>
                <w:color w:val="000000"/>
                <w:sz w:val="22"/>
                <w:szCs w:val="22"/>
              </w:rPr>
            </w:pPr>
            <w:r>
              <w:rPr>
                <w:color w:val="000000"/>
                <w:sz w:val="22"/>
                <w:szCs w:val="22"/>
              </w:rPr>
              <w:t xml:space="preserve">Nhóm 6: </w:t>
            </w:r>
            <w:r w:rsidR="00291AC8" w:rsidRPr="00291AC8">
              <w:rPr>
                <w:color w:val="000000"/>
                <w:sz w:val="22"/>
                <w:szCs w:val="22"/>
              </w:rPr>
              <w:t>Cán bộ Lão thành cách mạng đang cư trú và hưởng chế độ trợ cấp tại các xã, phường trực thuộc Thành phố Hà Nội (không đi diều dưỡng tập trung)</w:t>
            </w:r>
          </w:p>
        </w:tc>
        <w:tc>
          <w:tcPr>
            <w:tcW w:w="1843" w:type="dxa"/>
            <w:shd w:val="clear" w:color="auto" w:fill="auto"/>
            <w:vAlign w:val="center"/>
            <w:hideMark/>
          </w:tcPr>
          <w:p w14:paraId="00A9730F"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7FAFA70A" w14:textId="77777777" w:rsidR="00313BAC" w:rsidRDefault="00313BAC" w:rsidP="00313BAC">
            <w:pPr>
              <w:jc w:val="center"/>
              <w:rPr>
                <w:color w:val="000000"/>
                <w:sz w:val="22"/>
                <w:szCs w:val="22"/>
              </w:rPr>
            </w:pPr>
            <w:r>
              <w:rPr>
                <w:color w:val="000000"/>
                <w:sz w:val="22"/>
                <w:szCs w:val="22"/>
              </w:rPr>
              <w:t>4.000.000 đồng/năm</w:t>
            </w:r>
          </w:p>
        </w:tc>
        <w:tc>
          <w:tcPr>
            <w:tcW w:w="1134" w:type="dxa"/>
            <w:shd w:val="clear" w:color="auto" w:fill="auto"/>
            <w:vAlign w:val="center"/>
            <w:hideMark/>
          </w:tcPr>
          <w:p w14:paraId="10A82B5D" w14:textId="77777777" w:rsidR="00313BAC" w:rsidRDefault="00313BAC" w:rsidP="00313BAC">
            <w:pPr>
              <w:jc w:val="both"/>
              <w:rPr>
                <w:color w:val="000000"/>
                <w:sz w:val="22"/>
                <w:szCs w:val="22"/>
              </w:rPr>
            </w:pPr>
            <w:r>
              <w:rPr>
                <w:color w:val="000000"/>
                <w:sz w:val="22"/>
                <w:szCs w:val="22"/>
              </w:rPr>
              <w:t> </w:t>
            </w:r>
          </w:p>
        </w:tc>
      </w:tr>
      <w:tr w:rsidR="00313BAC" w14:paraId="65DD0D35" w14:textId="77777777" w:rsidTr="00441A96">
        <w:trPr>
          <w:trHeight w:val="1200"/>
        </w:trPr>
        <w:tc>
          <w:tcPr>
            <w:tcW w:w="510" w:type="dxa"/>
            <w:shd w:val="clear" w:color="auto" w:fill="auto"/>
            <w:vAlign w:val="center"/>
            <w:hideMark/>
          </w:tcPr>
          <w:p w14:paraId="3ACFBE37" w14:textId="77777777" w:rsidR="00313BAC" w:rsidRDefault="00313BAC" w:rsidP="00313BAC">
            <w:pPr>
              <w:jc w:val="center"/>
              <w:rPr>
                <w:color w:val="000000"/>
                <w:sz w:val="22"/>
                <w:szCs w:val="22"/>
              </w:rPr>
            </w:pPr>
            <w:r>
              <w:rPr>
                <w:color w:val="000000"/>
                <w:sz w:val="22"/>
                <w:szCs w:val="22"/>
              </w:rPr>
              <w:t>g</w:t>
            </w:r>
          </w:p>
        </w:tc>
        <w:tc>
          <w:tcPr>
            <w:tcW w:w="4163" w:type="dxa"/>
            <w:shd w:val="clear" w:color="auto" w:fill="auto"/>
            <w:vAlign w:val="center"/>
            <w:hideMark/>
          </w:tcPr>
          <w:p w14:paraId="4EC1265C" w14:textId="48E4A036" w:rsidR="00313BAC" w:rsidRDefault="00B66F90" w:rsidP="00313BAC">
            <w:pPr>
              <w:jc w:val="both"/>
              <w:rPr>
                <w:color w:val="000000"/>
                <w:sz w:val="22"/>
                <w:szCs w:val="22"/>
              </w:rPr>
            </w:pPr>
            <w:r>
              <w:rPr>
                <w:color w:val="000000"/>
                <w:sz w:val="22"/>
                <w:szCs w:val="22"/>
              </w:rPr>
              <w:t xml:space="preserve">Nhóm 7: </w:t>
            </w:r>
            <w:r w:rsidR="00291AC8" w:rsidRPr="00291AC8">
              <w:rPr>
                <w:color w:val="000000"/>
                <w:sz w:val="22"/>
                <w:szCs w:val="22"/>
              </w:rPr>
              <w:t>Cán bộ Tiền khởi nghĩa đang cư trú và hưởng chế độ trợ cấp tại các xã, phường trực thuộc Thành phố Hà Nội (không đi diều dưỡng tập trung)</w:t>
            </w:r>
          </w:p>
        </w:tc>
        <w:tc>
          <w:tcPr>
            <w:tcW w:w="1843" w:type="dxa"/>
            <w:shd w:val="clear" w:color="auto" w:fill="auto"/>
            <w:vAlign w:val="center"/>
            <w:hideMark/>
          </w:tcPr>
          <w:p w14:paraId="62E98437"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3382284B" w14:textId="77777777" w:rsidR="00313BAC" w:rsidRDefault="00313BAC" w:rsidP="00313BAC">
            <w:pPr>
              <w:jc w:val="center"/>
              <w:rPr>
                <w:color w:val="000000"/>
                <w:sz w:val="22"/>
                <w:szCs w:val="22"/>
              </w:rPr>
            </w:pPr>
            <w:r>
              <w:rPr>
                <w:color w:val="000000"/>
                <w:sz w:val="22"/>
                <w:szCs w:val="22"/>
              </w:rPr>
              <w:t>2.500.000 đồng/năm</w:t>
            </w:r>
          </w:p>
        </w:tc>
        <w:tc>
          <w:tcPr>
            <w:tcW w:w="1134" w:type="dxa"/>
            <w:shd w:val="clear" w:color="auto" w:fill="auto"/>
            <w:vAlign w:val="center"/>
            <w:hideMark/>
          </w:tcPr>
          <w:p w14:paraId="235097D2" w14:textId="77777777" w:rsidR="00313BAC" w:rsidRDefault="00313BAC" w:rsidP="00313BAC">
            <w:pPr>
              <w:jc w:val="both"/>
              <w:rPr>
                <w:color w:val="000000"/>
                <w:sz w:val="22"/>
                <w:szCs w:val="22"/>
              </w:rPr>
            </w:pPr>
            <w:r>
              <w:rPr>
                <w:color w:val="000000"/>
                <w:sz w:val="22"/>
                <w:szCs w:val="22"/>
              </w:rPr>
              <w:t> </w:t>
            </w:r>
          </w:p>
        </w:tc>
      </w:tr>
      <w:tr w:rsidR="00313BAC" w14:paraId="4400CEDF" w14:textId="77777777" w:rsidTr="00441A96">
        <w:trPr>
          <w:trHeight w:val="600"/>
        </w:trPr>
        <w:tc>
          <w:tcPr>
            <w:tcW w:w="510" w:type="dxa"/>
            <w:shd w:val="clear" w:color="auto" w:fill="auto"/>
            <w:vAlign w:val="center"/>
            <w:hideMark/>
          </w:tcPr>
          <w:p w14:paraId="6C5093C0" w14:textId="77777777" w:rsidR="00313BAC" w:rsidRDefault="00313BAC" w:rsidP="00313BAC">
            <w:pPr>
              <w:jc w:val="center"/>
              <w:rPr>
                <w:b/>
                <w:bCs/>
                <w:i/>
                <w:iCs/>
                <w:color w:val="000000"/>
                <w:sz w:val="22"/>
                <w:szCs w:val="22"/>
              </w:rPr>
            </w:pPr>
            <w:r>
              <w:rPr>
                <w:b/>
                <w:bCs/>
                <w:i/>
                <w:iCs/>
                <w:color w:val="000000"/>
                <w:sz w:val="22"/>
                <w:szCs w:val="22"/>
              </w:rPr>
              <w:t>3</w:t>
            </w:r>
          </w:p>
        </w:tc>
        <w:tc>
          <w:tcPr>
            <w:tcW w:w="4163" w:type="dxa"/>
            <w:shd w:val="clear" w:color="auto" w:fill="auto"/>
            <w:vAlign w:val="center"/>
            <w:hideMark/>
          </w:tcPr>
          <w:p w14:paraId="6A41235C" w14:textId="77777777" w:rsidR="00313BAC" w:rsidRDefault="00313BAC" w:rsidP="00313BAC">
            <w:pPr>
              <w:jc w:val="both"/>
              <w:rPr>
                <w:b/>
                <w:bCs/>
                <w:i/>
                <w:iCs/>
                <w:color w:val="000000"/>
                <w:sz w:val="22"/>
                <w:szCs w:val="22"/>
              </w:rPr>
            </w:pPr>
            <w:r>
              <w:rPr>
                <w:b/>
                <w:bCs/>
                <w:i/>
                <w:iCs/>
                <w:color w:val="000000"/>
                <w:sz w:val="22"/>
                <w:szCs w:val="22"/>
              </w:rPr>
              <w:t>Chế độ thăm hỏi ốm đau khi điều trị tại các cơ sở y tế</w:t>
            </w:r>
          </w:p>
        </w:tc>
        <w:tc>
          <w:tcPr>
            <w:tcW w:w="1843" w:type="dxa"/>
            <w:shd w:val="clear" w:color="auto" w:fill="auto"/>
            <w:vAlign w:val="center"/>
            <w:hideMark/>
          </w:tcPr>
          <w:p w14:paraId="5FF66EF1" w14:textId="77777777" w:rsidR="00313BAC" w:rsidRDefault="00313BAC" w:rsidP="00313BAC">
            <w:pPr>
              <w:jc w:val="both"/>
              <w:rPr>
                <w:b/>
                <w:bCs/>
                <w:i/>
                <w:iCs/>
                <w:color w:val="000000"/>
                <w:sz w:val="22"/>
                <w:szCs w:val="22"/>
              </w:rPr>
            </w:pPr>
            <w:r>
              <w:rPr>
                <w:b/>
                <w:bCs/>
                <w:i/>
                <w:iCs/>
                <w:color w:val="000000"/>
                <w:sz w:val="22"/>
                <w:szCs w:val="22"/>
              </w:rPr>
              <w:t> </w:t>
            </w:r>
          </w:p>
        </w:tc>
        <w:tc>
          <w:tcPr>
            <w:tcW w:w="1701" w:type="dxa"/>
            <w:shd w:val="clear" w:color="auto" w:fill="auto"/>
            <w:vAlign w:val="center"/>
            <w:hideMark/>
          </w:tcPr>
          <w:p w14:paraId="0C0AEA52" w14:textId="77777777" w:rsidR="00313BAC" w:rsidRDefault="00313BAC" w:rsidP="00313BAC">
            <w:pPr>
              <w:jc w:val="both"/>
              <w:rPr>
                <w:b/>
                <w:bCs/>
                <w:i/>
                <w:iCs/>
                <w:color w:val="000000"/>
                <w:sz w:val="22"/>
                <w:szCs w:val="22"/>
              </w:rPr>
            </w:pPr>
            <w:r>
              <w:rPr>
                <w:b/>
                <w:bCs/>
                <w:i/>
                <w:iCs/>
                <w:color w:val="000000"/>
                <w:sz w:val="22"/>
                <w:szCs w:val="22"/>
              </w:rPr>
              <w:t> </w:t>
            </w:r>
          </w:p>
        </w:tc>
        <w:tc>
          <w:tcPr>
            <w:tcW w:w="1134" w:type="dxa"/>
            <w:shd w:val="clear" w:color="auto" w:fill="auto"/>
            <w:vAlign w:val="center"/>
            <w:hideMark/>
          </w:tcPr>
          <w:p w14:paraId="19CC0C4E" w14:textId="77777777" w:rsidR="00313BAC" w:rsidRDefault="00313BAC" w:rsidP="00313BAC">
            <w:pPr>
              <w:jc w:val="both"/>
              <w:rPr>
                <w:b/>
                <w:bCs/>
                <w:i/>
                <w:iCs/>
                <w:color w:val="000000"/>
                <w:sz w:val="22"/>
                <w:szCs w:val="22"/>
              </w:rPr>
            </w:pPr>
            <w:r>
              <w:rPr>
                <w:b/>
                <w:bCs/>
                <w:i/>
                <w:iCs/>
                <w:color w:val="000000"/>
                <w:sz w:val="22"/>
                <w:szCs w:val="22"/>
              </w:rPr>
              <w:t> </w:t>
            </w:r>
          </w:p>
        </w:tc>
      </w:tr>
      <w:tr w:rsidR="00313BAC" w14:paraId="7CB24302" w14:textId="77777777" w:rsidTr="00BF6EA9">
        <w:trPr>
          <w:trHeight w:val="1895"/>
        </w:trPr>
        <w:tc>
          <w:tcPr>
            <w:tcW w:w="510" w:type="dxa"/>
            <w:shd w:val="clear" w:color="auto" w:fill="auto"/>
            <w:vAlign w:val="center"/>
            <w:hideMark/>
          </w:tcPr>
          <w:p w14:paraId="6E0D263D" w14:textId="77777777" w:rsidR="00313BAC" w:rsidRDefault="00313BAC" w:rsidP="00313BAC">
            <w:pPr>
              <w:jc w:val="center"/>
              <w:rPr>
                <w:color w:val="000000"/>
                <w:sz w:val="22"/>
                <w:szCs w:val="22"/>
              </w:rPr>
            </w:pPr>
            <w:r>
              <w:rPr>
                <w:color w:val="000000"/>
                <w:sz w:val="22"/>
                <w:szCs w:val="22"/>
              </w:rPr>
              <w:t>a</w:t>
            </w:r>
          </w:p>
        </w:tc>
        <w:tc>
          <w:tcPr>
            <w:tcW w:w="4163" w:type="dxa"/>
            <w:shd w:val="clear" w:color="auto" w:fill="auto"/>
            <w:vAlign w:val="center"/>
            <w:hideMark/>
          </w:tcPr>
          <w:p w14:paraId="0980DB37" w14:textId="4901533C" w:rsidR="00313BAC" w:rsidRDefault="00B66F90" w:rsidP="00313BAC">
            <w:pPr>
              <w:jc w:val="both"/>
              <w:rPr>
                <w:color w:val="000000"/>
                <w:sz w:val="22"/>
                <w:szCs w:val="22"/>
              </w:rPr>
            </w:pPr>
            <w:r w:rsidRPr="00B66F90">
              <w:rPr>
                <w:color w:val="000000"/>
                <w:sz w:val="22"/>
                <w:szCs w:val="22"/>
              </w:rPr>
              <w:t>Nhóm 1: Bí thư, Phó Bí thư Thành ủy; Chủ tịch Hội đồng nhân dân, Chủ tịch Ủy ban nhân dân Thành phố (đương chức và nghỉ hưu)</w:t>
            </w:r>
          </w:p>
        </w:tc>
        <w:tc>
          <w:tcPr>
            <w:tcW w:w="1843" w:type="dxa"/>
            <w:shd w:val="clear" w:color="000000" w:fill="FFFFFF"/>
            <w:vAlign w:val="center"/>
            <w:hideMark/>
          </w:tcPr>
          <w:p w14:paraId="2F667392" w14:textId="77777777" w:rsidR="00313BAC" w:rsidRDefault="00313BAC" w:rsidP="00313BAC">
            <w:pPr>
              <w:jc w:val="center"/>
              <w:rPr>
                <w:sz w:val="22"/>
                <w:szCs w:val="22"/>
              </w:rPr>
            </w:pPr>
            <w:r>
              <w:rPr>
                <w:sz w:val="22"/>
                <w:szCs w:val="22"/>
              </w:rPr>
              <w:t>Tối đa 2.000.000 đồng/người/lần</w:t>
            </w:r>
          </w:p>
        </w:tc>
        <w:tc>
          <w:tcPr>
            <w:tcW w:w="1701" w:type="dxa"/>
            <w:shd w:val="clear" w:color="auto" w:fill="auto"/>
            <w:vAlign w:val="center"/>
            <w:hideMark/>
          </w:tcPr>
          <w:p w14:paraId="086C706C" w14:textId="77B436EE"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 và tiền mặt bằng 2.500.000 đồng/người/lần</w:t>
            </w:r>
          </w:p>
        </w:tc>
        <w:tc>
          <w:tcPr>
            <w:tcW w:w="1134" w:type="dxa"/>
            <w:shd w:val="clear" w:color="auto" w:fill="auto"/>
            <w:vAlign w:val="center"/>
            <w:hideMark/>
          </w:tcPr>
          <w:p w14:paraId="4321A48B" w14:textId="77777777" w:rsidR="00313BAC" w:rsidRDefault="00313BAC" w:rsidP="00313BAC">
            <w:pPr>
              <w:jc w:val="both"/>
              <w:rPr>
                <w:color w:val="000000"/>
                <w:sz w:val="22"/>
                <w:szCs w:val="22"/>
              </w:rPr>
            </w:pPr>
            <w:r>
              <w:rPr>
                <w:color w:val="000000"/>
                <w:sz w:val="22"/>
                <w:szCs w:val="22"/>
              </w:rPr>
              <w:t> </w:t>
            </w:r>
          </w:p>
        </w:tc>
      </w:tr>
      <w:tr w:rsidR="00313BAC" w14:paraId="082AFB68" w14:textId="77777777" w:rsidTr="00BF6EA9">
        <w:trPr>
          <w:trHeight w:val="1979"/>
        </w:trPr>
        <w:tc>
          <w:tcPr>
            <w:tcW w:w="510" w:type="dxa"/>
            <w:shd w:val="clear" w:color="auto" w:fill="auto"/>
            <w:vAlign w:val="center"/>
            <w:hideMark/>
          </w:tcPr>
          <w:p w14:paraId="5DC18DC0" w14:textId="77777777" w:rsidR="00313BAC" w:rsidRDefault="00313BAC" w:rsidP="00313BAC">
            <w:pPr>
              <w:jc w:val="center"/>
              <w:rPr>
                <w:color w:val="000000"/>
                <w:sz w:val="22"/>
                <w:szCs w:val="22"/>
              </w:rPr>
            </w:pPr>
            <w:r>
              <w:rPr>
                <w:color w:val="000000"/>
                <w:sz w:val="22"/>
                <w:szCs w:val="22"/>
              </w:rPr>
              <w:t>b</w:t>
            </w:r>
          </w:p>
        </w:tc>
        <w:tc>
          <w:tcPr>
            <w:tcW w:w="4163" w:type="dxa"/>
            <w:shd w:val="clear" w:color="auto" w:fill="auto"/>
            <w:vAlign w:val="center"/>
            <w:hideMark/>
          </w:tcPr>
          <w:p w14:paraId="6567D97C" w14:textId="657718C6" w:rsidR="00313BAC" w:rsidRDefault="00B66F90" w:rsidP="00313BAC">
            <w:pPr>
              <w:jc w:val="both"/>
              <w:rPr>
                <w:color w:val="000000"/>
                <w:sz w:val="22"/>
                <w:szCs w:val="22"/>
              </w:rPr>
            </w:pPr>
            <w:r w:rsidRPr="00B66F90">
              <w:rPr>
                <w:color w:val="000000"/>
                <w:sz w:val="22"/>
                <w:szCs w:val="22"/>
              </w:rPr>
              <w:t>Nhóm 2: Ủy viên Ban Thường vụ Thành ủy; Phó chủ tịch Hội đồng nhân dân, Phó chủ tịch Ủy ban nhân dân Thành phố; Trợ lý của đồng chí Ủy viên Bộ Chính trị, Bí thư Thành ủy; Phó trưởng Đoàn Đại biểu Quốc hội chuyên trách Thành phố; Chủ tịch Ủy ban Mặt trận Tổ quốc Việt Nam Thành phố (đương chức và nghỉ hưu)</w:t>
            </w:r>
          </w:p>
        </w:tc>
        <w:tc>
          <w:tcPr>
            <w:tcW w:w="1843" w:type="dxa"/>
            <w:shd w:val="clear" w:color="000000" w:fill="FFFFFF"/>
            <w:vAlign w:val="center"/>
            <w:hideMark/>
          </w:tcPr>
          <w:p w14:paraId="5C0F68F9" w14:textId="77777777" w:rsidR="00313BAC" w:rsidRDefault="00313BAC" w:rsidP="00313BAC">
            <w:pPr>
              <w:jc w:val="center"/>
              <w:rPr>
                <w:sz w:val="22"/>
                <w:szCs w:val="22"/>
              </w:rPr>
            </w:pPr>
            <w:r>
              <w:rPr>
                <w:sz w:val="22"/>
                <w:szCs w:val="22"/>
              </w:rPr>
              <w:t> </w:t>
            </w:r>
          </w:p>
        </w:tc>
        <w:tc>
          <w:tcPr>
            <w:tcW w:w="1701" w:type="dxa"/>
            <w:shd w:val="clear" w:color="auto" w:fill="auto"/>
            <w:vAlign w:val="center"/>
            <w:hideMark/>
          </w:tcPr>
          <w:p w14:paraId="563B0D1F"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327330FC" w14:textId="77777777" w:rsidR="00313BAC" w:rsidRDefault="00313BAC" w:rsidP="00313BAC">
            <w:pPr>
              <w:jc w:val="both"/>
              <w:rPr>
                <w:color w:val="000000"/>
                <w:sz w:val="22"/>
                <w:szCs w:val="22"/>
              </w:rPr>
            </w:pPr>
            <w:r>
              <w:rPr>
                <w:color w:val="000000"/>
                <w:sz w:val="22"/>
                <w:szCs w:val="22"/>
              </w:rPr>
              <w:t> </w:t>
            </w:r>
          </w:p>
        </w:tc>
      </w:tr>
      <w:tr w:rsidR="00313BAC" w14:paraId="6B2EF20B" w14:textId="77777777" w:rsidTr="00BF6EA9">
        <w:trPr>
          <w:trHeight w:val="1823"/>
        </w:trPr>
        <w:tc>
          <w:tcPr>
            <w:tcW w:w="510" w:type="dxa"/>
            <w:shd w:val="clear" w:color="auto" w:fill="auto"/>
            <w:vAlign w:val="center"/>
            <w:hideMark/>
          </w:tcPr>
          <w:p w14:paraId="73FB7FAC"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125DE0D9" w14:textId="560BAA35" w:rsidR="00313BAC" w:rsidRDefault="00B66F90" w:rsidP="00313BAC">
            <w:pPr>
              <w:jc w:val="both"/>
              <w:rPr>
                <w:color w:val="000000"/>
                <w:sz w:val="22"/>
                <w:szCs w:val="22"/>
              </w:rPr>
            </w:pPr>
            <w:r w:rsidRPr="00B66F90">
              <w:rPr>
                <w:color w:val="000000"/>
                <w:sz w:val="22"/>
                <w:szCs w:val="22"/>
              </w:rPr>
              <w:t>Ủy viên Ban Thường vụ</w:t>
            </w:r>
            <w:r w:rsidR="00072A4F">
              <w:rPr>
                <w:color w:val="000000"/>
                <w:sz w:val="22"/>
                <w:szCs w:val="22"/>
              </w:rPr>
              <w:t>, Ủy viên Ban chấp hành</w:t>
            </w:r>
            <w:r w:rsidRPr="00B66F90">
              <w:rPr>
                <w:color w:val="000000"/>
                <w:sz w:val="22"/>
                <w:szCs w:val="22"/>
              </w:rPr>
              <w:t xml:space="preserve"> </w:t>
            </w:r>
            <w:r w:rsidR="00072A4F">
              <w:rPr>
                <w:color w:val="000000"/>
                <w:sz w:val="22"/>
                <w:szCs w:val="22"/>
              </w:rPr>
              <w:t>Đảng bộ thành phố Hà Nội</w:t>
            </w:r>
          </w:p>
        </w:tc>
        <w:tc>
          <w:tcPr>
            <w:tcW w:w="1843" w:type="dxa"/>
            <w:shd w:val="clear" w:color="000000" w:fill="FFFFFF"/>
            <w:vAlign w:val="center"/>
            <w:hideMark/>
          </w:tcPr>
          <w:p w14:paraId="3687A5F2" w14:textId="77777777" w:rsidR="00313BAC" w:rsidRDefault="00313BAC" w:rsidP="00313BAC">
            <w:pPr>
              <w:jc w:val="center"/>
              <w:rPr>
                <w:sz w:val="22"/>
                <w:szCs w:val="22"/>
              </w:rPr>
            </w:pPr>
            <w:r>
              <w:rPr>
                <w:sz w:val="22"/>
                <w:szCs w:val="22"/>
              </w:rPr>
              <w:t>Tối đa 2.000.000 đồng/người/lần</w:t>
            </w:r>
          </w:p>
        </w:tc>
        <w:tc>
          <w:tcPr>
            <w:tcW w:w="1701" w:type="dxa"/>
            <w:shd w:val="clear" w:color="auto" w:fill="auto"/>
            <w:vAlign w:val="center"/>
            <w:hideMark/>
          </w:tcPr>
          <w:p w14:paraId="0CF608D6" w14:textId="3C10CD8B"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 và tiền mặt bằng 2.000.000 đồng/người/lần</w:t>
            </w:r>
          </w:p>
        </w:tc>
        <w:tc>
          <w:tcPr>
            <w:tcW w:w="1134" w:type="dxa"/>
            <w:shd w:val="clear" w:color="auto" w:fill="auto"/>
            <w:vAlign w:val="center"/>
            <w:hideMark/>
          </w:tcPr>
          <w:p w14:paraId="55BDBE00" w14:textId="77777777" w:rsidR="00313BAC" w:rsidRDefault="00313BAC" w:rsidP="00313BAC">
            <w:pPr>
              <w:jc w:val="both"/>
              <w:rPr>
                <w:color w:val="000000"/>
                <w:sz w:val="22"/>
                <w:szCs w:val="22"/>
              </w:rPr>
            </w:pPr>
            <w:r>
              <w:rPr>
                <w:color w:val="000000"/>
                <w:sz w:val="22"/>
                <w:szCs w:val="22"/>
              </w:rPr>
              <w:t> </w:t>
            </w:r>
          </w:p>
        </w:tc>
      </w:tr>
      <w:tr w:rsidR="00313BAC" w14:paraId="60033777" w14:textId="77777777" w:rsidTr="00BF6EA9">
        <w:trPr>
          <w:trHeight w:val="1693"/>
        </w:trPr>
        <w:tc>
          <w:tcPr>
            <w:tcW w:w="510" w:type="dxa"/>
            <w:shd w:val="clear" w:color="auto" w:fill="auto"/>
            <w:vAlign w:val="center"/>
            <w:hideMark/>
          </w:tcPr>
          <w:p w14:paraId="03088D5B"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7A238B2F" w14:textId="1FA0E272" w:rsidR="00313BAC" w:rsidRDefault="00B66F90" w:rsidP="00313BAC">
            <w:pPr>
              <w:jc w:val="both"/>
              <w:rPr>
                <w:color w:val="000000"/>
                <w:sz w:val="22"/>
                <w:szCs w:val="22"/>
              </w:rPr>
            </w:pPr>
            <w:r w:rsidRPr="00B66F90">
              <w:rPr>
                <w:color w:val="000000"/>
                <w:sz w:val="22"/>
                <w:szCs w:val="22"/>
              </w:rPr>
              <w:t>Cán bộ giữ chức danh tại điểm b nêu trên (trừ Ủy viên Ban Thường vụ Thành ủy</w:t>
            </w:r>
            <w:r w:rsidR="009E4BF3">
              <w:rPr>
                <w:color w:val="000000"/>
                <w:sz w:val="22"/>
                <w:szCs w:val="22"/>
              </w:rPr>
              <w:t xml:space="preserve">, </w:t>
            </w:r>
            <w:r w:rsidR="009E4BF3" w:rsidRPr="009E4BF3">
              <w:rPr>
                <w:color w:val="FF0000"/>
                <w:sz w:val="22"/>
                <w:szCs w:val="22"/>
              </w:rPr>
              <w:t>Ủy viên Ban chấp hành Đảng bộ thành phố Hà Nội</w:t>
            </w:r>
            <w:r w:rsidRPr="00B66F90">
              <w:rPr>
                <w:color w:val="000000"/>
                <w:sz w:val="22"/>
                <w:szCs w:val="22"/>
              </w:rPr>
              <w:t>)</w:t>
            </w:r>
          </w:p>
        </w:tc>
        <w:tc>
          <w:tcPr>
            <w:tcW w:w="1843" w:type="dxa"/>
            <w:shd w:val="clear" w:color="000000" w:fill="FFFFFF"/>
            <w:vAlign w:val="center"/>
            <w:hideMark/>
          </w:tcPr>
          <w:p w14:paraId="409F93F2" w14:textId="77777777" w:rsidR="00313BAC" w:rsidRDefault="00313BAC" w:rsidP="00313BAC">
            <w:pPr>
              <w:jc w:val="center"/>
              <w:rPr>
                <w:sz w:val="22"/>
                <w:szCs w:val="22"/>
              </w:rPr>
            </w:pPr>
            <w:r>
              <w:rPr>
                <w:sz w:val="22"/>
                <w:szCs w:val="22"/>
              </w:rPr>
              <w:t> </w:t>
            </w:r>
          </w:p>
        </w:tc>
        <w:tc>
          <w:tcPr>
            <w:tcW w:w="1701" w:type="dxa"/>
            <w:shd w:val="clear" w:color="auto" w:fill="auto"/>
            <w:vAlign w:val="center"/>
            <w:hideMark/>
          </w:tcPr>
          <w:p w14:paraId="44FB7DDC" w14:textId="77777777" w:rsidR="00313BAC" w:rsidRDefault="00313BAC" w:rsidP="003D27BB">
            <w:pPr>
              <w:jc w:val="center"/>
              <w:rPr>
                <w:color w:val="000000"/>
                <w:sz w:val="22"/>
                <w:szCs w:val="22"/>
              </w:rPr>
            </w:pPr>
            <w:r>
              <w:rPr>
                <w:color w:val="000000"/>
                <w:sz w:val="22"/>
                <w:szCs w:val="22"/>
              </w:rPr>
              <w:t>Quà thăm trị giá 500.000 đồng/người/lần và tiền mặt bằng 4.000.000 đồng/người/lần</w:t>
            </w:r>
          </w:p>
        </w:tc>
        <w:tc>
          <w:tcPr>
            <w:tcW w:w="1134" w:type="dxa"/>
            <w:shd w:val="clear" w:color="auto" w:fill="auto"/>
            <w:vAlign w:val="center"/>
            <w:hideMark/>
          </w:tcPr>
          <w:p w14:paraId="7F183DAE" w14:textId="77777777" w:rsidR="00313BAC" w:rsidRDefault="00313BAC" w:rsidP="00313BAC">
            <w:pPr>
              <w:jc w:val="both"/>
              <w:rPr>
                <w:color w:val="000000"/>
                <w:sz w:val="22"/>
                <w:szCs w:val="22"/>
              </w:rPr>
            </w:pPr>
            <w:r>
              <w:rPr>
                <w:color w:val="000000"/>
                <w:sz w:val="22"/>
                <w:szCs w:val="22"/>
              </w:rPr>
              <w:t> </w:t>
            </w:r>
          </w:p>
        </w:tc>
      </w:tr>
      <w:tr w:rsidR="00313BAC" w14:paraId="1558C750" w14:textId="77777777" w:rsidTr="00BF6EA9">
        <w:trPr>
          <w:trHeight w:val="3106"/>
        </w:trPr>
        <w:tc>
          <w:tcPr>
            <w:tcW w:w="510" w:type="dxa"/>
            <w:shd w:val="clear" w:color="auto" w:fill="auto"/>
            <w:vAlign w:val="center"/>
            <w:hideMark/>
          </w:tcPr>
          <w:p w14:paraId="7673C8C9" w14:textId="77777777" w:rsidR="00313BAC" w:rsidRDefault="00313BAC" w:rsidP="00313BAC">
            <w:pPr>
              <w:jc w:val="center"/>
              <w:rPr>
                <w:color w:val="000000"/>
                <w:sz w:val="22"/>
                <w:szCs w:val="22"/>
              </w:rPr>
            </w:pPr>
            <w:r>
              <w:rPr>
                <w:color w:val="000000"/>
                <w:sz w:val="22"/>
                <w:szCs w:val="22"/>
              </w:rPr>
              <w:lastRenderedPageBreak/>
              <w:t>c</w:t>
            </w:r>
          </w:p>
        </w:tc>
        <w:tc>
          <w:tcPr>
            <w:tcW w:w="4163" w:type="dxa"/>
            <w:shd w:val="clear" w:color="auto" w:fill="auto"/>
            <w:vAlign w:val="center"/>
            <w:hideMark/>
          </w:tcPr>
          <w:p w14:paraId="66C2FA26" w14:textId="77777777" w:rsidR="00B66F90" w:rsidRPr="00B66F90" w:rsidRDefault="00B66F90" w:rsidP="00B66F90">
            <w:pPr>
              <w:jc w:val="both"/>
              <w:rPr>
                <w:color w:val="000000"/>
                <w:sz w:val="22"/>
                <w:szCs w:val="22"/>
              </w:rPr>
            </w:pPr>
            <w:r w:rsidRPr="00B66F90">
              <w:rPr>
                <w:color w:val="000000"/>
                <w:sz w:val="22"/>
                <w:szCs w:val="22"/>
              </w:rPr>
              <w:t>Nhóm 3:</w:t>
            </w:r>
          </w:p>
          <w:p w14:paraId="52EAD130" w14:textId="61036F2D" w:rsidR="00313BAC" w:rsidRDefault="00B66F90" w:rsidP="00B66F90">
            <w:pPr>
              <w:jc w:val="both"/>
              <w:rPr>
                <w:color w:val="000000"/>
                <w:sz w:val="22"/>
                <w:szCs w:val="22"/>
              </w:rPr>
            </w:pPr>
            <w:r w:rsidRPr="00B66F90">
              <w:rPr>
                <w:color w:val="000000"/>
                <w:sz w:val="22"/>
                <w:szCs w:val="22"/>
              </w:rPr>
              <w:t>Thư ký đồng chí Ủy viên Bộ Chính trị, Bí thư Thành ủy;  Ủy viên Ban Chấp hành Đảng bộ Thành phố; Cấp trưởng các cơ quan tham mưu, giúp việc, đơn vị sự nghiệp thuộc Thành uỷ;  Cấp trưởng cơ quan chuyên môn, tổ chức hành chính khác thuộc Ủy ban nhân dân Thành phố; Cấp trưởng các ban chuyên môn của Hội đồng nhân dân Thành phố, Chánh Văn phòng Đoàn đại biểu Quốc hội và Hội đồng nhân dân Thành phố;  Phó Chủ tịch Ủy ban Mặt trận Tổ quốc Việt Nam là Trưởng tổ chức chính trị - xã hội Thành phố; Bí thư Đảng ủy các trường đại học, cao đẳng Hà Nội; Đại biểu Quốc hội hoạt động chuyên trách tại Đoàn Đại biểu Quốc hội Thành phố; Cấp trưởng đơn vị sự nghiệp thuộc Ủy ban nhân dân Thành phố; Chủ tịch Hội đồng thành viên 04 Tổng công ty Nhà nước thuộc Thành phố (đương chức và nghỉ hưu). Bí thư quận, huyện, thị ủy (chức danh khi nghỉ hưu trước 01/7/2025, Bí thư đảng ủy cấp trên cơ sở trực thuộc Thành ủy trước kết thúc hoạt động và các chức danh cũ bổ sung bảo lưu hưởng chế độ)</w:t>
            </w:r>
          </w:p>
        </w:tc>
        <w:tc>
          <w:tcPr>
            <w:tcW w:w="1843" w:type="dxa"/>
            <w:shd w:val="clear" w:color="auto" w:fill="auto"/>
            <w:vAlign w:val="center"/>
            <w:hideMark/>
          </w:tcPr>
          <w:p w14:paraId="1567F62E"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505C1116" w14:textId="6012B0C8" w:rsidR="00313BAC" w:rsidRDefault="00313BAC" w:rsidP="003D27BB">
            <w:pPr>
              <w:jc w:val="center"/>
              <w:rPr>
                <w:color w:val="000000"/>
                <w:sz w:val="22"/>
                <w:szCs w:val="22"/>
              </w:rPr>
            </w:pPr>
          </w:p>
        </w:tc>
        <w:tc>
          <w:tcPr>
            <w:tcW w:w="1134" w:type="dxa"/>
            <w:shd w:val="clear" w:color="auto" w:fill="auto"/>
            <w:vAlign w:val="center"/>
            <w:hideMark/>
          </w:tcPr>
          <w:p w14:paraId="770852AE" w14:textId="77777777" w:rsidR="00313BAC" w:rsidRDefault="00313BAC" w:rsidP="00313BAC">
            <w:pPr>
              <w:jc w:val="both"/>
              <w:rPr>
                <w:color w:val="000000"/>
                <w:sz w:val="22"/>
                <w:szCs w:val="22"/>
              </w:rPr>
            </w:pPr>
            <w:r>
              <w:rPr>
                <w:color w:val="000000"/>
                <w:sz w:val="22"/>
                <w:szCs w:val="22"/>
              </w:rPr>
              <w:t> </w:t>
            </w:r>
          </w:p>
        </w:tc>
      </w:tr>
      <w:tr w:rsidR="00313BAC" w14:paraId="208F5A1C" w14:textId="77777777" w:rsidTr="00441A96">
        <w:trPr>
          <w:trHeight w:val="1200"/>
        </w:trPr>
        <w:tc>
          <w:tcPr>
            <w:tcW w:w="510" w:type="dxa"/>
            <w:shd w:val="clear" w:color="auto" w:fill="auto"/>
            <w:vAlign w:val="center"/>
            <w:hideMark/>
          </w:tcPr>
          <w:p w14:paraId="09E30356"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6503A15A" w14:textId="2C02C862" w:rsidR="00313BAC" w:rsidRDefault="00072A4F" w:rsidP="00313BAC">
            <w:pPr>
              <w:jc w:val="both"/>
              <w:rPr>
                <w:color w:val="000000"/>
                <w:sz w:val="22"/>
                <w:szCs w:val="22"/>
              </w:rPr>
            </w:pPr>
            <w:r>
              <w:rPr>
                <w:color w:val="000000"/>
                <w:sz w:val="22"/>
                <w:szCs w:val="22"/>
              </w:rPr>
              <w:t>Ủy viên Ban chấp hành</w:t>
            </w:r>
            <w:r w:rsidRPr="00B66F90">
              <w:rPr>
                <w:color w:val="000000"/>
                <w:sz w:val="22"/>
                <w:szCs w:val="22"/>
              </w:rPr>
              <w:t xml:space="preserve"> </w:t>
            </w:r>
            <w:r>
              <w:rPr>
                <w:color w:val="000000"/>
                <w:sz w:val="22"/>
                <w:szCs w:val="22"/>
              </w:rPr>
              <w:t>Đảng bộ thành phố Hà Nội</w:t>
            </w:r>
          </w:p>
        </w:tc>
        <w:tc>
          <w:tcPr>
            <w:tcW w:w="1843" w:type="dxa"/>
            <w:shd w:val="clear" w:color="000000" w:fill="FFFFFF"/>
            <w:vAlign w:val="center"/>
            <w:hideMark/>
          </w:tcPr>
          <w:p w14:paraId="5751F2DA" w14:textId="77777777" w:rsidR="00313BAC" w:rsidRDefault="00313BAC" w:rsidP="00313BAC">
            <w:pPr>
              <w:jc w:val="center"/>
              <w:rPr>
                <w:sz w:val="22"/>
                <w:szCs w:val="22"/>
              </w:rPr>
            </w:pPr>
            <w:r>
              <w:rPr>
                <w:sz w:val="22"/>
                <w:szCs w:val="22"/>
              </w:rPr>
              <w:t>Tối đa 2.000.000 đồng/người/lần</w:t>
            </w:r>
          </w:p>
        </w:tc>
        <w:tc>
          <w:tcPr>
            <w:tcW w:w="1701" w:type="dxa"/>
            <w:shd w:val="clear" w:color="auto" w:fill="auto"/>
            <w:vAlign w:val="center"/>
            <w:hideMark/>
          </w:tcPr>
          <w:p w14:paraId="7DDE8A61" w14:textId="1320F1BE"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 và tiền mặt bằng 1.000.000 đồng/người/lần</w:t>
            </w:r>
          </w:p>
        </w:tc>
        <w:tc>
          <w:tcPr>
            <w:tcW w:w="1134" w:type="dxa"/>
            <w:shd w:val="clear" w:color="auto" w:fill="auto"/>
            <w:vAlign w:val="center"/>
            <w:hideMark/>
          </w:tcPr>
          <w:p w14:paraId="5D6FAEBC" w14:textId="77777777" w:rsidR="00313BAC" w:rsidRDefault="00313BAC" w:rsidP="00313BAC">
            <w:pPr>
              <w:jc w:val="both"/>
              <w:rPr>
                <w:color w:val="000000"/>
                <w:sz w:val="22"/>
                <w:szCs w:val="22"/>
              </w:rPr>
            </w:pPr>
            <w:r>
              <w:rPr>
                <w:color w:val="000000"/>
                <w:sz w:val="22"/>
                <w:szCs w:val="22"/>
              </w:rPr>
              <w:t> </w:t>
            </w:r>
          </w:p>
        </w:tc>
      </w:tr>
      <w:tr w:rsidR="00313BAC" w14:paraId="2EFF61A9" w14:textId="77777777" w:rsidTr="00441A96">
        <w:trPr>
          <w:trHeight w:val="1200"/>
        </w:trPr>
        <w:tc>
          <w:tcPr>
            <w:tcW w:w="510" w:type="dxa"/>
            <w:shd w:val="clear" w:color="auto" w:fill="auto"/>
            <w:vAlign w:val="center"/>
            <w:hideMark/>
          </w:tcPr>
          <w:p w14:paraId="3680A8A8"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04EDE181" w14:textId="1672EDE3" w:rsidR="00B66F90" w:rsidRPr="00B66F90" w:rsidRDefault="00B66F90" w:rsidP="00B66F90">
            <w:pPr>
              <w:jc w:val="both"/>
              <w:rPr>
                <w:color w:val="000000"/>
                <w:sz w:val="22"/>
                <w:szCs w:val="22"/>
              </w:rPr>
            </w:pPr>
            <w:r w:rsidRPr="00B66F90">
              <w:rPr>
                <w:color w:val="000000"/>
                <w:sz w:val="22"/>
                <w:szCs w:val="22"/>
              </w:rPr>
              <w:t>Ủy viên Ban Thường vụ, Ủy viên Ban chấp hành Đảng ủy Ủy ban nhân dân Thành phố, Đảng ủy các cơ quan Đảng Thành phố.</w:t>
            </w:r>
          </w:p>
          <w:p w14:paraId="00D30FA0" w14:textId="521CED7D" w:rsidR="00313BAC" w:rsidRDefault="00B66F90" w:rsidP="00B66F90">
            <w:pPr>
              <w:jc w:val="both"/>
              <w:rPr>
                <w:color w:val="000000"/>
                <w:sz w:val="22"/>
                <w:szCs w:val="22"/>
              </w:rPr>
            </w:pPr>
            <w:r w:rsidRPr="00B66F90">
              <w:rPr>
                <w:color w:val="000000"/>
                <w:sz w:val="22"/>
                <w:szCs w:val="22"/>
              </w:rPr>
              <w:t>Ủy viên Ban Thường vụ, Ủy viên Ban chấp hành Đảng ủy khối trực thuộc Thành ủy Hà Nội (chức danh nghỉ hưu trước khi kết thúc hoạt động)</w:t>
            </w:r>
          </w:p>
        </w:tc>
        <w:tc>
          <w:tcPr>
            <w:tcW w:w="1843" w:type="dxa"/>
            <w:shd w:val="clear" w:color="000000" w:fill="FFFFFF"/>
            <w:vAlign w:val="center"/>
            <w:hideMark/>
          </w:tcPr>
          <w:p w14:paraId="3C0B1164" w14:textId="77777777" w:rsidR="00313BAC" w:rsidRDefault="00313BAC" w:rsidP="00313BAC">
            <w:pPr>
              <w:jc w:val="center"/>
              <w:rPr>
                <w:sz w:val="22"/>
                <w:szCs w:val="22"/>
              </w:rPr>
            </w:pPr>
            <w:r>
              <w:rPr>
                <w:sz w:val="22"/>
                <w:szCs w:val="22"/>
              </w:rPr>
              <w:t>Tối đa 2.000.000 đồng/người/lần</w:t>
            </w:r>
          </w:p>
        </w:tc>
        <w:tc>
          <w:tcPr>
            <w:tcW w:w="1701" w:type="dxa"/>
            <w:shd w:val="clear" w:color="auto" w:fill="auto"/>
            <w:vAlign w:val="center"/>
            <w:hideMark/>
          </w:tcPr>
          <w:p w14:paraId="0FA6FFE0" w14:textId="52C1A94B"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 và tiền mặt bằng 1.000.000 đồng/người/lần</w:t>
            </w:r>
          </w:p>
        </w:tc>
        <w:tc>
          <w:tcPr>
            <w:tcW w:w="1134" w:type="dxa"/>
            <w:shd w:val="clear" w:color="auto" w:fill="auto"/>
            <w:vAlign w:val="center"/>
            <w:hideMark/>
          </w:tcPr>
          <w:p w14:paraId="14B2EB73" w14:textId="77777777" w:rsidR="00313BAC" w:rsidRDefault="00313BAC" w:rsidP="00313BAC">
            <w:pPr>
              <w:jc w:val="both"/>
              <w:rPr>
                <w:color w:val="000000"/>
                <w:sz w:val="22"/>
                <w:szCs w:val="22"/>
              </w:rPr>
            </w:pPr>
            <w:r>
              <w:rPr>
                <w:color w:val="000000"/>
                <w:sz w:val="22"/>
                <w:szCs w:val="22"/>
              </w:rPr>
              <w:t> </w:t>
            </w:r>
          </w:p>
        </w:tc>
      </w:tr>
      <w:tr w:rsidR="00313BAC" w14:paraId="1A604EA4" w14:textId="77777777" w:rsidTr="00441A96">
        <w:trPr>
          <w:trHeight w:val="1200"/>
        </w:trPr>
        <w:tc>
          <w:tcPr>
            <w:tcW w:w="510" w:type="dxa"/>
            <w:shd w:val="clear" w:color="auto" w:fill="auto"/>
            <w:vAlign w:val="center"/>
            <w:hideMark/>
          </w:tcPr>
          <w:p w14:paraId="165263CB"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0079F37A" w14:textId="77777777" w:rsidR="00B66F90" w:rsidRPr="00B66F90" w:rsidRDefault="00B66F90" w:rsidP="00B66F90">
            <w:pPr>
              <w:jc w:val="both"/>
              <w:rPr>
                <w:color w:val="000000"/>
                <w:sz w:val="22"/>
                <w:szCs w:val="22"/>
              </w:rPr>
            </w:pPr>
            <w:r w:rsidRPr="00B66F90">
              <w:rPr>
                <w:color w:val="000000"/>
                <w:sz w:val="22"/>
                <w:szCs w:val="22"/>
              </w:rPr>
              <w:t>Ủy viên Ban Thường vụ, Ủy viên Ban chấp hành Đảng ủy các trường Đại học, cao đẳng Hà Nội.</w:t>
            </w:r>
          </w:p>
          <w:p w14:paraId="71CB1C97" w14:textId="617E3AA1" w:rsidR="00266136" w:rsidRDefault="00B66F90" w:rsidP="00B66F90">
            <w:pPr>
              <w:jc w:val="both"/>
              <w:rPr>
                <w:color w:val="000000"/>
                <w:sz w:val="22"/>
                <w:szCs w:val="22"/>
              </w:rPr>
            </w:pPr>
            <w:r w:rsidRPr="00B66F90">
              <w:rPr>
                <w:color w:val="000000"/>
                <w:sz w:val="22"/>
                <w:szCs w:val="22"/>
              </w:rPr>
              <w:t>Ủy viên Ban Thường vụ, Ủy viên Ban chấp hành quận, huyện, thị ủy và Đảng ủy Khu công nghiệp và chế xuất trực thuộc Đảng bộ thành phố Hà Nội (chức danh nghỉ hưu trước 01/7/2025 và kết thúc hoạt động)</w:t>
            </w:r>
          </w:p>
        </w:tc>
        <w:tc>
          <w:tcPr>
            <w:tcW w:w="1843" w:type="dxa"/>
            <w:shd w:val="clear" w:color="000000" w:fill="FFFFFF"/>
            <w:vAlign w:val="center"/>
            <w:hideMark/>
          </w:tcPr>
          <w:p w14:paraId="1814AF64" w14:textId="77777777" w:rsidR="00313BAC" w:rsidRDefault="00313BAC" w:rsidP="00313BAC">
            <w:pPr>
              <w:jc w:val="center"/>
              <w:rPr>
                <w:sz w:val="22"/>
                <w:szCs w:val="22"/>
              </w:rPr>
            </w:pPr>
            <w:r>
              <w:rPr>
                <w:sz w:val="22"/>
                <w:szCs w:val="22"/>
              </w:rPr>
              <w:t>Tối đa 1.000.000 đồng/người/lần</w:t>
            </w:r>
          </w:p>
        </w:tc>
        <w:tc>
          <w:tcPr>
            <w:tcW w:w="1701" w:type="dxa"/>
            <w:shd w:val="clear" w:color="auto" w:fill="auto"/>
            <w:vAlign w:val="center"/>
            <w:hideMark/>
          </w:tcPr>
          <w:p w14:paraId="6C993D68" w14:textId="165AF39C"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 và tiền mặt bằng 2.000.000 đồng/người/lần</w:t>
            </w:r>
          </w:p>
        </w:tc>
        <w:tc>
          <w:tcPr>
            <w:tcW w:w="1134" w:type="dxa"/>
            <w:shd w:val="clear" w:color="auto" w:fill="auto"/>
            <w:vAlign w:val="center"/>
            <w:hideMark/>
          </w:tcPr>
          <w:p w14:paraId="4DD5B3D2" w14:textId="77777777" w:rsidR="00313BAC" w:rsidRDefault="00313BAC" w:rsidP="00313BAC">
            <w:pPr>
              <w:jc w:val="both"/>
              <w:rPr>
                <w:color w:val="000000"/>
                <w:sz w:val="22"/>
                <w:szCs w:val="22"/>
              </w:rPr>
            </w:pPr>
            <w:r>
              <w:rPr>
                <w:color w:val="000000"/>
                <w:sz w:val="22"/>
                <w:szCs w:val="22"/>
              </w:rPr>
              <w:t> </w:t>
            </w:r>
          </w:p>
        </w:tc>
      </w:tr>
      <w:tr w:rsidR="00313BAC" w14:paraId="55BEC70C" w14:textId="77777777" w:rsidTr="00441A96">
        <w:trPr>
          <w:trHeight w:val="1703"/>
        </w:trPr>
        <w:tc>
          <w:tcPr>
            <w:tcW w:w="510" w:type="dxa"/>
            <w:shd w:val="clear" w:color="auto" w:fill="auto"/>
            <w:vAlign w:val="center"/>
            <w:hideMark/>
          </w:tcPr>
          <w:p w14:paraId="7BB5AAC3"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0364FC18" w14:textId="30070E16" w:rsidR="00313BAC" w:rsidRDefault="00B66F90" w:rsidP="00313BAC">
            <w:pPr>
              <w:jc w:val="both"/>
              <w:rPr>
                <w:color w:val="000000"/>
                <w:sz w:val="22"/>
                <w:szCs w:val="22"/>
              </w:rPr>
            </w:pPr>
            <w:r w:rsidRPr="00B66F90">
              <w:rPr>
                <w:color w:val="000000"/>
                <w:sz w:val="22"/>
                <w:szCs w:val="22"/>
              </w:rPr>
              <w:t xml:space="preserve">Cán bộ giữ chức danh tại điểm c nêu trên (trừ  Ủy viên Ban chấp hành Đảng bộ thành phố Hà Nội; Ủy viên Ban Thường vụ, Ủy viên Ban chấp hành: Đảng ủy UBND Thành phố, Đảng ủy các cơ quan Đảng Thành phố, Đảng ủy các Trường Đại học, Cao đẳng Hà Nội;  </w:t>
            </w:r>
            <w:r w:rsidRPr="00B66F90">
              <w:rPr>
                <w:color w:val="000000"/>
                <w:sz w:val="22"/>
                <w:szCs w:val="22"/>
              </w:rPr>
              <w:lastRenderedPageBreak/>
              <w:t>Ủy viên Ban Thường vụ, Ủy viên Ban chấp hành Đảng ủy khối, quận, huyện, thị ủy, Đảng ủy Khu công nghiệp và chế xuất trực thuộc Đảng bộ thành phố Hà Nội (chức danh nghỉ hưu trước 01/7/2025 và kết thúc hoạt động)</w:t>
            </w:r>
          </w:p>
        </w:tc>
        <w:tc>
          <w:tcPr>
            <w:tcW w:w="1843" w:type="dxa"/>
            <w:shd w:val="clear" w:color="auto" w:fill="auto"/>
            <w:vAlign w:val="center"/>
            <w:hideMark/>
          </w:tcPr>
          <w:p w14:paraId="5427E4EE" w14:textId="77777777" w:rsidR="00313BAC" w:rsidRDefault="00313BAC" w:rsidP="00313BAC">
            <w:pPr>
              <w:jc w:val="both"/>
              <w:rPr>
                <w:color w:val="000000"/>
                <w:sz w:val="22"/>
                <w:szCs w:val="22"/>
              </w:rPr>
            </w:pPr>
            <w:r>
              <w:rPr>
                <w:color w:val="000000"/>
                <w:sz w:val="22"/>
                <w:szCs w:val="22"/>
              </w:rPr>
              <w:lastRenderedPageBreak/>
              <w:t> </w:t>
            </w:r>
          </w:p>
        </w:tc>
        <w:tc>
          <w:tcPr>
            <w:tcW w:w="1701" w:type="dxa"/>
            <w:shd w:val="clear" w:color="auto" w:fill="auto"/>
            <w:vAlign w:val="center"/>
            <w:hideMark/>
          </w:tcPr>
          <w:p w14:paraId="198671DA" w14:textId="77777777" w:rsidR="00313BAC" w:rsidRDefault="00313BAC" w:rsidP="003D27BB">
            <w:pPr>
              <w:jc w:val="center"/>
              <w:rPr>
                <w:color w:val="000000"/>
                <w:sz w:val="22"/>
                <w:szCs w:val="22"/>
              </w:rPr>
            </w:pPr>
            <w:r>
              <w:rPr>
                <w:color w:val="000000"/>
                <w:sz w:val="22"/>
                <w:szCs w:val="22"/>
              </w:rPr>
              <w:t>Quà thăm trị giá 500.000 đồng/người/lần và tiền mặt bằng 3.000.000 đồng/người/lần</w:t>
            </w:r>
          </w:p>
        </w:tc>
        <w:tc>
          <w:tcPr>
            <w:tcW w:w="1134" w:type="dxa"/>
            <w:shd w:val="clear" w:color="auto" w:fill="auto"/>
            <w:vAlign w:val="center"/>
            <w:hideMark/>
          </w:tcPr>
          <w:p w14:paraId="55CA878B" w14:textId="77777777" w:rsidR="00313BAC" w:rsidRDefault="00313BAC" w:rsidP="00313BAC">
            <w:pPr>
              <w:jc w:val="both"/>
              <w:rPr>
                <w:color w:val="000000"/>
                <w:sz w:val="22"/>
                <w:szCs w:val="22"/>
              </w:rPr>
            </w:pPr>
            <w:r>
              <w:rPr>
                <w:color w:val="000000"/>
                <w:sz w:val="22"/>
                <w:szCs w:val="22"/>
              </w:rPr>
              <w:t> </w:t>
            </w:r>
          </w:p>
        </w:tc>
      </w:tr>
      <w:tr w:rsidR="00313BAC" w14:paraId="4F8C5DE9" w14:textId="77777777" w:rsidTr="00441A96">
        <w:trPr>
          <w:trHeight w:val="4166"/>
        </w:trPr>
        <w:tc>
          <w:tcPr>
            <w:tcW w:w="510" w:type="dxa"/>
            <w:shd w:val="clear" w:color="auto" w:fill="auto"/>
            <w:vAlign w:val="center"/>
            <w:hideMark/>
          </w:tcPr>
          <w:p w14:paraId="12E6F240" w14:textId="77777777" w:rsidR="00313BAC" w:rsidRDefault="00313BAC" w:rsidP="00313BAC">
            <w:pPr>
              <w:jc w:val="center"/>
              <w:rPr>
                <w:color w:val="000000"/>
                <w:sz w:val="22"/>
                <w:szCs w:val="22"/>
              </w:rPr>
            </w:pPr>
            <w:r>
              <w:rPr>
                <w:color w:val="000000"/>
                <w:sz w:val="22"/>
                <w:szCs w:val="22"/>
              </w:rPr>
              <w:lastRenderedPageBreak/>
              <w:t>d</w:t>
            </w:r>
          </w:p>
        </w:tc>
        <w:tc>
          <w:tcPr>
            <w:tcW w:w="4163" w:type="dxa"/>
            <w:shd w:val="clear" w:color="auto" w:fill="auto"/>
            <w:vAlign w:val="center"/>
            <w:hideMark/>
          </w:tcPr>
          <w:p w14:paraId="3A8F87F1" w14:textId="77777777" w:rsidR="00B66F90" w:rsidRPr="00B66F90" w:rsidRDefault="00B66F90" w:rsidP="00B66F90">
            <w:pPr>
              <w:jc w:val="both"/>
              <w:rPr>
                <w:color w:val="000000"/>
                <w:sz w:val="22"/>
                <w:szCs w:val="22"/>
              </w:rPr>
            </w:pPr>
            <w:r w:rsidRPr="00B66F90">
              <w:rPr>
                <w:color w:val="000000"/>
                <w:sz w:val="22"/>
                <w:szCs w:val="22"/>
              </w:rPr>
              <w:t>Nhóm 4:</w:t>
            </w:r>
          </w:p>
          <w:p w14:paraId="2F5F07A3" w14:textId="77777777" w:rsidR="00B66F90" w:rsidRPr="00B66F90" w:rsidRDefault="00B66F90" w:rsidP="00B66F90">
            <w:pPr>
              <w:jc w:val="both"/>
              <w:rPr>
                <w:color w:val="000000"/>
                <w:sz w:val="22"/>
                <w:szCs w:val="22"/>
              </w:rPr>
            </w:pPr>
            <w:r w:rsidRPr="00B66F90">
              <w:rPr>
                <w:color w:val="000000"/>
                <w:sz w:val="22"/>
                <w:szCs w:val="22"/>
              </w:rPr>
              <w:t>Thư ký các đồng chí Ủy viên Trung ương Đảng; Thư ký các đồng chí Phó Bí thư Thành ủy giữ chức Chủ tịch Hội đồng nhân dân Thành phố, Chủ tịch Ủy ban nhân dân Thành phố; Cấp phó các cơ quan tham mưu, giúp việc, đơn vị sự nghiệp thuộc Thành uỷ; Cấp phó cơ quan chuyên môn, tổ chức hành chính khác thuộc Ủy ban nhân dân Thành phố; Cấp phó các ban chuyên môn của Hội đồng nhân dân, Phó Chánh Văn phòng Đoàn đại biểu Quốc hội và Hội đồng nhân dân Thành phố;  Phó Bí thư Đảng uỷ chuyên trách Đảng bộ cơ quan Đảng, Đảng bộ Ủy ban nhân dân Thành phố (không là Ủy viên Ban Thường vụ, Ủy viên Ban Chấp hành Đảng bộ Thành phố); Phó Bí thư Đảng ủy các trường đại học, cao đẳng Hà Nội; Phó Chủ tịch Uỷ ban Mặt trận Tổ quốc Việt Nam và cấp phó các tổ chức chính trị - xã hội thuộc Thành phố; Bí thư đảng uỷ xã, phường thuộc Thành phố; Cấp trưởng các hội do Đảng, Nhà nước giao nhiệm vụ thuộc Thành phố (đương chức và nghỉ hưu);</w:t>
            </w:r>
          </w:p>
          <w:p w14:paraId="40E84164" w14:textId="2DF25131" w:rsidR="00313BAC" w:rsidRDefault="00B66F90" w:rsidP="00B66F90">
            <w:pPr>
              <w:jc w:val="both"/>
              <w:rPr>
                <w:color w:val="000000"/>
                <w:sz w:val="22"/>
                <w:szCs w:val="22"/>
              </w:rPr>
            </w:pPr>
            <w:r w:rsidRPr="00B66F90">
              <w:rPr>
                <w:color w:val="000000"/>
                <w:sz w:val="22"/>
                <w:szCs w:val="22"/>
              </w:rPr>
              <w:t>Phó bí thư đảng ủy cấp trên cơ sở trực thuộc Thành ủy, Phó Bí thư quận, huyện, thị ủy, Chủ tịch Hội đồng nhân dân, Chủ tịch Ủy ban nhân dân quận, huyện, thị xã (bổ sung bảo lưu các chức danh khi nghỉ hưu trước 01/7/2025 và kết thúc hoạt động đơn vị hưởng chế độ)</w:t>
            </w:r>
            <w:r w:rsidR="00D74D9F" w:rsidRPr="00D74D9F">
              <w:rPr>
                <w:color w:val="000000"/>
                <w:sz w:val="22"/>
                <w:szCs w:val="22"/>
              </w:rPr>
              <w:t xml:space="preserve"> </w:t>
            </w:r>
          </w:p>
        </w:tc>
        <w:tc>
          <w:tcPr>
            <w:tcW w:w="1843" w:type="dxa"/>
            <w:shd w:val="clear" w:color="auto" w:fill="auto"/>
            <w:vAlign w:val="center"/>
            <w:hideMark/>
          </w:tcPr>
          <w:p w14:paraId="29215F63"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00552C70" w14:textId="4814C664" w:rsidR="00313BAC" w:rsidRDefault="00313BAC" w:rsidP="003D27BB">
            <w:pPr>
              <w:jc w:val="center"/>
              <w:rPr>
                <w:color w:val="000000"/>
                <w:sz w:val="22"/>
                <w:szCs w:val="22"/>
              </w:rPr>
            </w:pPr>
          </w:p>
        </w:tc>
        <w:tc>
          <w:tcPr>
            <w:tcW w:w="1134" w:type="dxa"/>
            <w:shd w:val="clear" w:color="auto" w:fill="auto"/>
            <w:vAlign w:val="center"/>
            <w:hideMark/>
          </w:tcPr>
          <w:p w14:paraId="5E968580" w14:textId="77777777" w:rsidR="00313BAC" w:rsidRDefault="00313BAC" w:rsidP="00313BAC">
            <w:pPr>
              <w:jc w:val="both"/>
              <w:rPr>
                <w:color w:val="000000"/>
                <w:sz w:val="22"/>
                <w:szCs w:val="22"/>
              </w:rPr>
            </w:pPr>
            <w:r>
              <w:rPr>
                <w:color w:val="000000"/>
                <w:sz w:val="22"/>
                <w:szCs w:val="22"/>
              </w:rPr>
              <w:t> </w:t>
            </w:r>
          </w:p>
        </w:tc>
      </w:tr>
      <w:tr w:rsidR="00313BAC" w14:paraId="48091D9D" w14:textId="77777777" w:rsidTr="00441A96">
        <w:trPr>
          <w:trHeight w:val="1200"/>
        </w:trPr>
        <w:tc>
          <w:tcPr>
            <w:tcW w:w="510" w:type="dxa"/>
            <w:shd w:val="clear" w:color="auto" w:fill="auto"/>
            <w:vAlign w:val="center"/>
            <w:hideMark/>
          </w:tcPr>
          <w:p w14:paraId="7CD1AC81"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12D3CF0C" w14:textId="4D1ACE97" w:rsidR="00313BAC" w:rsidRDefault="00B66F90" w:rsidP="00313BAC">
            <w:pPr>
              <w:jc w:val="both"/>
              <w:rPr>
                <w:color w:val="000000"/>
                <w:sz w:val="22"/>
                <w:szCs w:val="22"/>
              </w:rPr>
            </w:pPr>
            <w:r w:rsidRPr="00B66F90">
              <w:rPr>
                <w:color w:val="000000"/>
                <w:sz w:val="22"/>
                <w:szCs w:val="22"/>
              </w:rPr>
              <w:t xml:space="preserve">Ủy viên Ban Thường vụ, Ủy viên Ban chấp hành Đảng ủy Ủy ban nhân dân Thành phố, Đảng ủy các cơ quan Đảng Thành phố;                                                  Ủy viên Ban Thường vụ, Ủy viên Ban chấp hành Đảng ủy khối trực thuộc Thành ủy (chức danh trước khi kết thúc hoạt động);  </w:t>
            </w:r>
          </w:p>
        </w:tc>
        <w:tc>
          <w:tcPr>
            <w:tcW w:w="1843" w:type="dxa"/>
            <w:shd w:val="clear" w:color="000000" w:fill="FFFFFF"/>
            <w:vAlign w:val="center"/>
            <w:hideMark/>
          </w:tcPr>
          <w:p w14:paraId="62BAAE56" w14:textId="77777777" w:rsidR="00313BAC" w:rsidRDefault="00313BAC" w:rsidP="00313BAC">
            <w:pPr>
              <w:jc w:val="center"/>
              <w:rPr>
                <w:sz w:val="22"/>
                <w:szCs w:val="22"/>
              </w:rPr>
            </w:pPr>
            <w:r>
              <w:rPr>
                <w:sz w:val="22"/>
                <w:szCs w:val="22"/>
              </w:rPr>
              <w:t>Tối đa 2.000.000 đồng/người/lần</w:t>
            </w:r>
          </w:p>
        </w:tc>
        <w:tc>
          <w:tcPr>
            <w:tcW w:w="1701" w:type="dxa"/>
            <w:shd w:val="clear" w:color="auto" w:fill="auto"/>
            <w:vAlign w:val="center"/>
            <w:hideMark/>
          </w:tcPr>
          <w:p w14:paraId="2EBF152D" w14:textId="63E7D356"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 và tiền mặt bằng 500.000 đồng/người/lần</w:t>
            </w:r>
          </w:p>
        </w:tc>
        <w:tc>
          <w:tcPr>
            <w:tcW w:w="1134" w:type="dxa"/>
            <w:shd w:val="clear" w:color="auto" w:fill="auto"/>
            <w:vAlign w:val="center"/>
            <w:hideMark/>
          </w:tcPr>
          <w:p w14:paraId="739C2374" w14:textId="77777777" w:rsidR="00313BAC" w:rsidRDefault="00313BAC" w:rsidP="00313BAC">
            <w:pPr>
              <w:jc w:val="both"/>
              <w:rPr>
                <w:color w:val="000000"/>
                <w:sz w:val="22"/>
                <w:szCs w:val="22"/>
              </w:rPr>
            </w:pPr>
            <w:r>
              <w:rPr>
                <w:color w:val="000000"/>
                <w:sz w:val="22"/>
                <w:szCs w:val="22"/>
              </w:rPr>
              <w:t> </w:t>
            </w:r>
          </w:p>
        </w:tc>
      </w:tr>
      <w:tr w:rsidR="00313BAC" w14:paraId="4BA4CAA5" w14:textId="77777777" w:rsidTr="00441A96">
        <w:trPr>
          <w:trHeight w:val="1200"/>
        </w:trPr>
        <w:tc>
          <w:tcPr>
            <w:tcW w:w="510" w:type="dxa"/>
            <w:shd w:val="clear" w:color="auto" w:fill="auto"/>
            <w:vAlign w:val="center"/>
            <w:hideMark/>
          </w:tcPr>
          <w:p w14:paraId="20C1EF45"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5D0DC33B" w14:textId="77777777" w:rsidR="00B66F90" w:rsidRDefault="00B66F90" w:rsidP="00313BAC">
            <w:pPr>
              <w:jc w:val="both"/>
              <w:rPr>
                <w:color w:val="000000"/>
                <w:sz w:val="22"/>
                <w:szCs w:val="22"/>
              </w:rPr>
            </w:pPr>
            <w:r w:rsidRPr="00B66F90">
              <w:rPr>
                <w:color w:val="000000"/>
                <w:sz w:val="22"/>
                <w:szCs w:val="22"/>
              </w:rPr>
              <w:t>Ủy viên Ban Thường vụ, Ủy viên Ban chấp hành Đảng ủy các Trường Đại học, Cao đẳng Hà Nội;</w:t>
            </w:r>
          </w:p>
          <w:p w14:paraId="4B04FEBC" w14:textId="633AAD0D" w:rsidR="00313BAC" w:rsidRDefault="00B66F90" w:rsidP="00313BAC">
            <w:pPr>
              <w:jc w:val="both"/>
              <w:rPr>
                <w:color w:val="000000"/>
                <w:sz w:val="22"/>
                <w:szCs w:val="22"/>
              </w:rPr>
            </w:pPr>
            <w:r w:rsidRPr="00B66F90">
              <w:rPr>
                <w:color w:val="000000"/>
                <w:sz w:val="22"/>
                <w:szCs w:val="22"/>
              </w:rPr>
              <w:t xml:space="preserve">Ủy viên Ban Thường vụ, Ủy viên Ban chấp hành quận, huyện, thị ủy và Đảng ủy Khu công nghiệp và chế xuất trực thuộc Đảng bộ thành phố Hà Nội (chức danh trước nghỉ hưu trước 01/7/2025 và kết thúc hoạt động của đơn vị); </w:t>
            </w:r>
          </w:p>
        </w:tc>
        <w:tc>
          <w:tcPr>
            <w:tcW w:w="1843" w:type="dxa"/>
            <w:shd w:val="clear" w:color="000000" w:fill="FFFFFF"/>
            <w:vAlign w:val="center"/>
            <w:hideMark/>
          </w:tcPr>
          <w:p w14:paraId="19AD55E1" w14:textId="77777777" w:rsidR="00313BAC" w:rsidRDefault="00313BAC" w:rsidP="00313BAC">
            <w:pPr>
              <w:jc w:val="center"/>
              <w:rPr>
                <w:sz w:val="22"/>
                <w:szCs w:val="22"/>
              </w:rPr>
            </w:pPr>
            <w:r>
              <w:rPr>
                <w:sz w:val="22"/>
                <w:szCs w:val="22"/>
              </w:rPr>
              <w:t>Tối đa 1.000.000 đồng/người/lần</w:t>
            </w:r>
          </w:p>
        </w:tc>
        <w:tc>
          <w:tcPr>
            <w:tcW w:w="1701" w:type="dxa"/>
            <w:shd w:val="clear" w:color="auto" w:fill="auto"/>
            <w:vAlign w:val="center"/>
            <w:hideMark/>
          </w:tcPr>
          <w:p w14:paraId="1703416E" w14:textId="4A9E48F2" w:rsidR="001D6CEF" w:rsidRDefault="001D6CEF" w:rsidP="001D6CEF">
            <w:pPr>
              <w:jc w:val="center"/>
              <w:rPr>
                <w:color w:val="000000"/>
                <w:sz w:val="22"/>
                <w:szCs w:val="22"/>
              </w:rPr>
            </w:pPr>
            <w:r>
              <w:rPr>
                <w:color w:val="000000"/>
                <w:sz w:val="22"/>
                <w:szCs w:val="22"/>
              </w:rPr>
              <w:t>Hỗ trợ thêm</w:t>
            </w:r>
          </w:p>
          <w:p w14:paraId="29C45B93" w14:textId="72F1E66F" w:rsidR="00313BAC" w:rsidRDefault="001D6CEF" w:rsidP="001D6CEF">
            <w:pPr>
              <w:jc w:val="center"/>
              <w:rPr>
                <w:color w:val="000000"/>
                <w:sz w:val="22"/>
                <w:szCs w:val="22"/>
              </w:rPr>
            </w:pPr>
            <w:r>
              <w:rPr>
                <w:color w:val="000000"/>
                <w:sz w:val="22"/>
                <w:szCs w:val="22"/>
              </w:rPr>
              <w:t>q</w:t>
            </w:r>
            <w:r w:rsidR="00313BAC">
              <w:rPr>
                <w:color w:val="000000"/>
                <w:sz w:val="22"/>
                <w:szCs w:val="22"/>
              </w:rPr>
              <w:t>uà thăm trị giá 500.000 đồng/người/lần và tiền mặt bằng 1.500.000 đồng/người/lần</w:t>
            </w:r>
          </w:p>
        </w:tc>
        <w:tc>
          <w:tcPr>
            <w:tcW w:w="1134" w:type="dxa"/>
            <w:shd w:val="clear" w:color="auto" w:fill="auto"/>
            <w:vAlign w:val="center"/>
            <w:hideMark/>
          </w:tcPr>
          <w:p w14:paraId="6CF9F123" w14:textId="77777777" w:rsidR="00313BAC" w:rsidRDefault="00313BAC" w:rsidP="00313BAC">
            <w:pPr>
              <w:jc w:val="both"/>
              <w:rPr>
                <w:color w:val="000000"/>
                <w:sz w:val="22"/>
                <w:szCs w:val="22"/>
              </w:rPr>
            </w:pPr>
            <w:r>
              <w:rPr>
                <w:color w:val="000000"/>
                <w:sz w:val="22"/>
                <w:szCs w:val="22"/>
              </w:rPr>
              <w:t> </w:t>
            </w:r>
          </w:p>
        </w:tc>
      </w:tr>
      <w:tr w:rsidR="00313BAC" w14:paraId="0E1CA563" w14:textId="77777777" w:rsidTr="00441A96">
        <w:trPr>
          <w:trHeight w:val="1772"/>
        </w:trPr>
        <w:tc>
          <w:tcPr>
            <w:tcW w:w="510" w:type="dxa"/>
            <w:shd w:val="clear" w:color="auto" w:fill="auto"/>
            <w:vAlign w:val="center"/>
            <w:hideMark/>
          </w:tcPr>
          <w:p w14:paraId="0BFEEA65" w14:textId="77777777" w:rsidR="00313BAC" w:rsidRDefault="00313BAC" w:rsidP="00313BAC">
            <w:pPr>
              <w:jc w:val="center"/>
              <w:rPr>
                <w:color w:val="000000"/>
                <w:sz w:val="22"/>
                <w:szCs w:val="22"/>
              </w:rPr>
            </w:pPr>
            <w:r>
              <w:rPr>
                <w:color w:val="000000"/>
                <w:sz w:val="22"/>
                <w:szCs w:val="22"/>
              </w:rPr>
              <w:lastRenderedPageBreak/>
              <w:t>-</w:t>
            </w:r>
          </w:p>
        </w:tc>
        <w:tc>
          <w:tcPr>
            <w:tcW w:w="4163" w:type="dxa"/>
            <w:shd w:val="clear" w:color="auto" w:fill="auto"/>
            <w:vAlign w:val="center"/>
            <w:hideMark/>
          </w:tcPr>
          <w:p w14:paraId="4D72DEFC" w14:textId="1049C8CB" w:rsidR="00313BAC" w:rsidRDefault="00B66F90" w:rsidP="00313BAC">
            <w:pPr>
              <w:jc w:val="both"/>
              <w:rPr>
                <w:color w:val="000000"/>
                <w:sz w:val="22"/>
                <w:szCs w:val="22"/>
              </w:rPr>
            </w:pPr>
            <w:r w:rsidRPr="00B66F90">
              <w:rPr>
                <w:color w:val="000000"/>
                <w:sz w:val="22"/>
                <w:szCs w:val="22"/>
              </w:rPr>
              <w:t>Cán bộ giữ chức danh tại điểm d nêu trên (trừ Ủy viên</w:t>
            </w:r>
            <w:r>
              <w:rPr>
                <w:color w:val="000000"/>
                <w:sz w:val="22"/>
                <w:szCs w:val="22"/>
              </w:rPr>
              <w:t xml:space="preserve"> Ban Thường vụ, Ủy viên</w:t>
            </w:r>
            <w:r w:rsidRPr="00B66F90">
              <w:rPr>
                <w:color w:val="000000"/>
                <w:sz w:val="22"/>
                <w:szCs w:val="22"/>
              </w:rPr>
              <w:t xml:space="preserve"> Ban chấp hành Đảng ủy Ủy ban nhân dân Thành phố, Đảng ủy các cơ quan  Đảng Thành phố, Đảng ủy các Trường Đại học, Cao đẳng Hà Nội; Ủy viên Ban Thường vụ, Ủy viên Ban chấp hành Đảng ủy khối, quận, huyện, thị ủy, Đảng ủy Khu công nghiệp và chế xuất trực thuộc Đảng bộ thành phố Hà Nội (chức danh nghỉ hứu trước 01/7/2025 và kết thúc hoạt động</w:t>
            </w:r>
            <w:r>
              <w:rPr>
                <w:color w:val="000000"/>
                <w:sz w:val="22"/>
                <w:szCs w:val="22"/>
              </w:rPr>
              <w:t>)</w:t>
            </w:r>
            <w:r w:rsidRPr="00B66F90">
              <w:rPr>
                <w:color w:val="000000"/>
                <w:sz w:val="22"/>
                <w:szCs w:val="22"/>
              </w:rPr>
              <w:t>.</w:t>
            </w:r>
          </w:p>
        </w:tc>
        <w:tc>
          <w:tcPr>
            <w:tcW w:w="1843" w:type="dxa"/>
            <w:shd w:val="clear" w:color="auto" w:fill="auto"/>
            <w:vAlign w:val="center"/>
            <w:hideMark/>
          </w:tcPr>
          <w:p w14:paraId="4AE14F86"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40B4A9B0" w14:textId="77777777" w:rsidR="00313BAC" w:rsidRDefault="00313BAC" w:rsidP="003D27BB">
            <w:pPr>
              <w:jc w:val="center"/>
              <w:rPr>
                <w:color w:val="000000"/>
                <w:sz w:val="22"/>
                <w:szCs w:val="22"/>
              </w:rPr>
            </w:pPr>
            <w:r>
              <w:rPr>
                <w:color w:val="000000"/>
                <w:sz w:val="22"/>
                <w:szCs w:val="22"/>
              </w:rPr>
              <w:t>Quà thăm trị giá 500.000 đồng/người/lần và tiền mặt bằng 2.500.000 đồng/người/lần</w:t>
            </w:r>
          </w:p>
        </w:tc>
        <w:tc>
          <w:tcPr>
            <w:tcW w:w="1134" w:type="dxa"/>
            <w:shd w:val="clear" w:color="auto" w:fill="auto"/>
            <w:vAlign w:val="center"/>
            <w:hideMark/>
          </w:tcPr>
          <w:p w14:paraId="6DDE8EE4" w14:textId="77777777" w:rsidR="00313BAC" w:rsidRDefault="00313BAC" w:rsidP="00313BAC">
            <w:pPr>
              <w:jc w:val="both"/>
              <w:rPr>
                <w:color w:val="000000"/>
                <w:sz w:val="22"/>
                <w:szCs w:val="22"/>
              </w:rPr>
            </w:pPr>
            <w:r>
              <w:rPr>
                <w:color w:val="000000"/>
                <w:sz w:val="22"/>
                <w:szCs w:val="22"/>
              </w:rPr>
              <w:t> </w:t>
            </w:r>
          </w:p>
        </w:tc>
      </w:tr>
      <w:tr w:rsidR="00313BAC" w14:paraId="411C8F40" w14:textId="77777777" w:rsidTr="00441A96">
        <w:trPr>
          <w:trHeight w:val="2623"/>
        </w:trPr>
        <w:tc>
          <w:tcPr>
            <w:tcW w:w="510" w:type="dxa"/>
            <w:shd w:val="clear" w:color="auto" w:fill="auto"/>
            <w:vAlign w:val="center"/>
            <w:hideMark/>
          </w:tcPr>
          <w:p w14:paraId="7C017172" w14:textId="77777777" w:rsidR="00313BAC" w:rsidRDefault="00313BAC" w:rsidP="00313BAC">
            <w:pPr>
              <w:jc w:val="center"/>
              <w:rPr>
                <w:color w:val="000000"/>
                <w:sz w:val="22"/>
                <w:szCs w:val="22"/>
              </w:rPr>
            </w:pPr>
            <w:r>
              <w:rPr>
                <w:color w:val="000000"/>
                <w:sz w:val="22"/>
                <w:szCs w:val="22"/>
              </w:rPr>
              <w:t>đ</w:t>
            </w:r>
          </w:p>
        </w:tc>
        <w:tc>
          <w:tcPr>
            <w:tcW w:w="4163" w:type="dxa"/>
            <w:shd w:val="clear" w:color="auto" w:fill="auto"/>
            <w:vAlign w:val="center"/>
            <w:hideMark/>
          </w:tcPr>
          <w:p w14:paraId="3113DBD5" w14:textId="77777777" w:rsidR="00B66F90" w:rsidRPr="00B66F90" w:rsidRDefault="00B66F90" w:rsidP="00B66F90">
            <w:pPr>
              <w:jc w:val="both"/>
              <w:rPr>
                <w:color w:val="000000"/>
                <w:sz w:val="22"/>
                <w:szCs w:val="22"/>
              </w:rPr>
            </w:pPr>
            <w:r w:rsidRPr="00B66F90">
              <w:rPr>
                <w:color w:val="000000"/>
                <w:sz w:val="22"/>
                <w:szCs w:val="22"/>
              </w:rPr>
              <w:t>Nhóm 5:</w:t>
            </w:r>
          </w:p>
          <w:p w14:paraId="61E55843" w14:textId="1C0853B3" w:rsidR="00B66F90" w:rsidRPr="00B66F90" w:rsidRDefault="00B66F90" w:rsidP="00B66F90">
            <w:pPr>
              <w:jc w:val="both"/>
              <w:rPr>
                <w:color w:val="000000"/>
                <w:sz w:val="22"/>
                <w:szCs w:val="22"/>
              </w:rPr>
            </w:pPr>
            <w:r w:rsidRPr="00B66F90">
              <w:rPr>
                <w:color w:val="000000"/>
                <w:sz w:val="22"/>
                <w:szCs w:val="22"/>
              </w:rPr>
              <w:t xml:space="preserve">Các đồng chí là Ủy viên Ủy ban </w:t>
            </w:r>
            <w:r w:rsidR="00F071D7">
              <w:rPr>
                <w:color w:val="000000"/>
                <w:sz w:val="22"/>
                <w:szCs w:val="22"/>
              </w:rPr>
              <w:t xml:space="preserve">kiểm tra Thành ủy; </w:t>
            </w:r>
            <w:r w:rsidRPr="00B66F90">
              <w:rPr>
                <w:color w:val="000000"/>
                <w:sz w:val="22"/>
                <w:szCs w:val="22"/>
              </w:rPr>
              <w:t xml:space="preserve">Phó Bí thư Đảng ủy, Chủ tịch Hội đồng nhân dân, Chủ tịch Ủy ban nhân dân xã, phường thuộc Thành phố; Cấp phó đơn vị sự nghiệp thuộc Ủy ban nhân dân Thành phố; Tổng giám đốc 04 Tổng công ty Nhà nước thuộc Thành </w:t>
            </w:r>
            <w:proofErr w:type="gramStart"/>
            <w:r w:rsidRPr="00B66F90">
              <w:rPr>
                <w:color w:val="000000"/>
                <w:sz w:val="22"/>
                <w:szCs w:val="22"/>
              </w:rPr>
              <w:t>phố;  Uỷ</w:t>
            </w:r>
            <w:proofErr w:type="gramEnd"/>
            <w:r w:rsidRPr="00B66F90">
              <w:rPr>
                <w:color w:val="000000"/>
                <w:sz w:val="22"/>
                <w:szCs w:val="22"/>
              </w:rPr>
              <w:t xml:space="preserve"> viên Ban Thường vụ Đảng uỷ cấp trên cơ sở trực thuộc Thành ủy (không bao gồm ủy viên ban thường vụ đảng ủy xã, phường). (đương chức và nghỉ hưu) </w:t>
            </w:r>
          </w:p>
          <w:p w14:paraId="5E6A223D" w14:textId="3677F308" w:rsidR="00313BAC" w:rsidRDefault="00B66F90" w:rsidP="00B66F90">
            <w:pPr>
              <w:jc w:val="both"/>
              <w:rPr>
                <w:color w:val="000000"/>
                <w:sz w:val="22"/>
                <w:szCs w:val="22"/>
              </w:rPr>
            </w:pPr>
            <w:r w:rsidRPr="00B66F90">
              <w:rPr>
                <w:color w:val="000000"/>
                <w:sz w:val="22"/>
                <w:szCs w:val="22"/>
              </w:rPr>
              <w:t xml:space="preserve">Ủy viên Ban Thường vụ quận, huyện, thị ủy, Phó chủ tịch Hội đồng nhân dân, Phó chủ tịch Ủy ban nhân dân quận, huyện, thị xã (chức danh khi nghỉ hưu trước 01/7/2025); Phó Tổng giám đốc các Tổng công ty Nhà nước thuộc Thành phố; Cấp phó các hội được Đảng, Nhà nước giao nhiệm vụ thuộc Thành phố (chức danh khi nghỉ hưu trước khi quyết định phân cấp quản lý cán bộ của Thành ủy có hiệu lực) và các đối tượng còn lại thuộc diện Ban Thường vụ Thành ủy quản lý (nghỉ hưu) (bổ sung bảo lưu hưởng chế độ). </w:t>
            </w:r>
          </w:p>
        </w:tc>
        <w:tc>
          <w:tcPr>
            <w:tcW w:w="1843" w:type="dxa"/>
            <w:shd w:val="clear" w:color="auto" w:fill="auto"/>
            <w:vAlign w:val="center"/>
            <w:hideMark/>
          </w:tcPr>
          <w:p w14:paraId="28B079DE"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15400F38" w14:textId="600BCD15" w:rsidR="00313BAC" w:rsidRDefault="00313BAC" w:rsidP="003D27BB">
            <w:pPr>
              <w:jc w:val="center"/>
              <w:rPr>
                <w:color w:val="000000"/>
                <w:sz w:val="22"/>
                <w:szCs w:val="22"/>
              </w:rPr>
            </w:pPr>
          </w:p>
        </w:tc>
        <w:tc>
          <w:tcPr>
            <w:tcW w:w="1134" w:type="dxa"/>
            <w:shd w:val="clear" w:color="auto" w:fill="auto"/>
            <w:vAlign w:val="center"/>
            <w:hideMark/>
          </w:tcPr>
          <w:p w14:paraId="55949B74" w14:textId="77777777" w:rsidR="00313BAC" w:rsidRDefault="00313BAC" w:rsidP="00313BAC">
            <w:pPr>
              <w:jc w:val="both"/>
              <w:rPr>
                <w:color w:val="000000"/>
                <w:sz w:val="22"/>
                <w:szCs w:val="22"/>
              </w:rPr>
            </w:pPr>
            <w:r>
              <w:rPr>
                <w:color w:val="000000"/>
                <w:sz w:val="22"/>
                <w:szCs w:val="22"/>
              </w:rPr>
              <w:t> </w:t>
            </w:r>
          </w:p>
        </w:tc>
      </w:tr>
      <w:tr w:rsidR="00313BAC" w14:paraId="5F2CB3B5" w14:textId="77777777" w:rsidTr="000D1803">
        <w:trPr>
          <w:trHeight w:val="1266"/>
        </w:trPr>
        <w:tc>
          <w:tcPr>
            <w:tcW w:w="510" w:type="dxa"/>
            <w:shd w:val="clear" w:color="auto" w:fill="auto"/>
            <w:vAlign w:val="center"/>
            <w:hideMark/>
          </w:tcPr>
          <w:p w14:paraId="7FB0697B"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00B8C424" w14:textId="77777777" w:rsidR="005D2425" w:rsidRPr="005D2425" w:rsidRDefault="005D2425" w:rsidP="005D2425">
            <w:pPr>
              <w:jc w:val="both"/>
              <w:rPr>
                <w:color w:val="000000"/>
                <w:sz w:val="22"/>
                <w:szCs w:val="22"/>
              </w:rPr>
            </w:pPr>
            <w:r w:rsidRPr="005D2425">
              <w:rPr>
                <w:color w:val="000000"/>
                <w:sz w:val="22"/>
                <w:szCs w:val="22"/>
              </w:rPr>
              <w:t>Ủy viên Ban Thường vụ Đảng ủy Ủy ban nhân dân Thành phố, Đảng ủy các cơ quan Đảng Thành phố.</w:t>
            </w:r>
          </w:p>
          <w:p w14:paraId="2DCB8EB8" w14:textId="565B31A3" w:rsidR="00313BAC" w:rsidRDefault="005D2425" w:rsidP="005D2425">
            <w:pPr>
              <w:jc w:val="both"/>
              <w:rPr>
                <w:color w:val="000000"/>
                <w:sz w:val="22"/>
                <w:szCs w:val="22"/>
              </w:rPr>
            </w:pPr>
            <w:r w:rsidRPr="005D2425">
              <w:rPr>
                <w:color w:val="000000"/>
                <w:sz w:val="22"/>
                <w:szCs w:val="22"/>
              </w:rPr>
              <w:t>Ủy viên Ban Thường vụ Đảng ủy khối trực thuộc Thành ủy Hà Nội (nghỉ hưu trước khi kết thúc hoạt động bảo lưu để hưởng chế độ</w:t>
            </w:r>
            <w:r>
              <w:rPr>
                <w:color w:val="000000"/>
                <w:sz w:val="22"/>
                <w:szCs w:val="22"/>
              </w:rPr>
              <w:t>)</w:t>
            </w:r>
            <w:r w:rsidR="00D74D9F" w:rsidRPr="00D74D9F">
              <w:rPr>
                <w:color w:val="000000"/>
                <w:sz w:val="22"/>
                <w:szCs w:val="22"/>
              </w:rPr>
              <w:t xml:space="preserve">  </w:t>
            </w:r>
          </w:p>
        </w:tc>
        <w:tc>
          <w:tcPr>
            <w:tcW w:w="1843" w:type="dxa"/>
            <w:shd w:val="clear" w:color="000000" w:fill="FFFFFF"/>
            <w:vAlign w:val="center"/>
            <w:hideMark/>
          </w:tcPr>
          <w:p w14:paraId="752EE635" w14:textId="77777777" w:rsidR="00313BAC" w:rsidRDefault="00313BAC" w:rsidP="00313BAC">
            <w:pPr>
              <w:jc w:val="center"/>
              <w:rPr>
                <w:sz w:val="22"/>
                <w:szCs w:val="22"/>
              </w:rPr>
            </w:pPr>
            <w:r>
              <w:rPr>
                <w:sz w:val="22"/>
                <w:szCs w:val="22"/>
              </w:rPr>
              <w:t>Tối đa 2.000.000 đồng/người/lần</w:t>
            </w:r>
          </w:p>
        </w:tc>
        <w:tc>
          <w:tcPr>
            <w:tcW w:w="1701" w:type="dxa"/>
            <w:shd w:val="clear" w:color="auto" w:fill="auto"/>
            <w:vAlign w:val="center"/>
            <w:hideMark/>
          </w:tcPr>
          <w:p w14:paraId="23427664" w14:textId="1C600798"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w:t>
            </w:r>
          </w:p>
        </w:tc>
        <w:tc>
          <w:tcPr>
            <w:tcW w:w="1134" w:type="dxa"/>
            <w:shd w:val="clear" w:color="auto" w:fill="auto"/>
            <w:vAlign w:val="center"/>
            <w:hideMark/>
          </w:tcPr>
          <w:p w14:paraId="47C4ACF9" w14:textId="77777777" w:rsidR="00313BAC" w:rsidRDefault="00313BAC" w:rsidP="00313BAC">
            <w:pPr>
              <w:jc w:val="both"/>
              <w:rPr>
                <w:color w:val="000000"/>
                <w:sz w:val="22"/>
                <w:szCs w:val="22"/>
              </w:rPr>
            </w:pPr>
            <w:r>
              <w:rPr>
                <w:color w:val="000000"/>
                <w:sz w:val="22"/>
                <w:szCs w:val="22"/>
              </w:rPr>
              <w:t> </w:t>
            </w:r>
          </w:p>
        </w:tc>
      </w:tr>
      <w:tr w:rsidR="00313BAC" w14:paraId="434B7852" w14:textId="77777777" w:rsidTr="00441A96">
        <w:trPr>
          <w:trHeight w:val="1200"/>
        </w:trPr>
        <w:tc>
          <w:tcPr>
            <w:tcW w:w="510" w:type="dxa"/>
            <w:shd w:val="clear" w:color="auto" w:fill="auto"/>
            <w:vAlign w:val="center"/>
            <w:hideMark/>
          </w:tcPr>
          <w:p w14:paraId="50F70C22"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6E5A9DE4" w14:textId="77777777" w:rsidR="005D2425" w:rsidRPr="005D2425" w:rsidRDefault="005D2425" w:rsidP="005D2425">
            <w:pPr>
              <w:jc w:val="both"/>
              <w:rPr>
                <w:color w:val="000000"/>
                <w:sz w:val="22"/>
                <w:szCs w:val="22"/>
              </w:rPr>
            </w:pPr>
            <w:r w:rsidRPr="005D2425">
              <w:rPr>
                <w:color w:val="000000"/>
                <w:sz w:val="22"/>
                <w:szCs w:val="22"/>
              </w:rPr>
              <w:t xml:space="preserve">Ủy viên Ban Thường vụ Đảng ủy các trường Đại học, cao đẳng Hà Nội. </w:t>
            </w:r>
          </w:p>
          <w:p w14:paraId="309944FA" w14:textId="1EC05DD4" w:rsidR="005D2425" w:rsidRDefault="005D2425" w:rsidP="005D2425">
            <w:pPr>
              <w:jc w:val="both"/>
              <w:rPr>
                <w:color w:val="000000"/>
                <w:sz w:val="22"/>
                <w:szCs w:val="22"/>
              </w:rPr>
            </w:pPr>
            <w:r w:rsidRPr="005D2425">
              <w:rPr>
                <w:color w:val="000000"/>
                <w:sz w:val="22"/>
                <w:szCs w:val="22"/>
              </w:rPr>
              <w:t>Ủy viên Ban Thường vụ quận, huyện, thị ủy và Đảng ủy Khu công nghiệp và chế xuất trực thuộc Đảng bộ thành phố Hà Nội (nghỉ hưu trước 01/7/2025 và kết thúc hoạt động bảo lưu để hưởng chế độ)</w:t>
            </w:r>
          </w:p>
        </w:tc>
        <w:tc>
          <w:tcPr>
            <w:tcW w:w="1843" w:type="dxa"/>
            <w:shd w:val="clear" w:color="000000" w:fill="FFFFFF"/>
            <w:vAlign w:val="center"/>
            <w:hideMark/>
          </w:tcPr>
          <w:p w14:paraId="02F7EF62" w14:textId="77777777" w:rsidR="00313BAC" w:rsidRDefault="00313BAC" w:rsidP="00313BAC">
            <w:pPr>
              <w:jc w:val="center"/>
              <w:rPr>
                <w:sz w:val="22"/>
                <w:szCs w:val="22"/>
              </w:rPr>
            </w:pPr>
            <w:r>
              <w:rPr>
                <w:sz w:val="22"/>
                <w:szCs w:val="22"/>
              </w:rPr>
              <w:t>Tối đa 1.000.000 đồng/người/lần</w:t>
            </w:r>
          </w:p>
        </w:tc>
        <w:tc>
          <w:tcPr>
            <w:tcW w:w="1701" w:type="dxa"/>
            <w:shd w:val="clear" w:color="auto" w:fill="auto"/>
            <w:vAlign w:val="center"/>
            <w:hideMark/>
          </w:tcPr>
          <w:p w14:paraId="7CA73DCB" w14:textId="5581F47B"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 và tiền mặt bằng 1.000.000 đồng/người/lần</w:t>
            </w:r>
          </w:p>
        </w:tc>
        <w:tc>
          <w:tcPr>
            <w:tcW w:w="1134" w:type="dxa"/>
            <w:shd w:val="clear" w:color="auto" w:fill="auto"/>
            <w:vAlign w:val="center"/>
            <w:hideMark/>
          </w:tcPr>
          <w:p w14:paraId="36FA819F" w14:textId="77777777" w:rsidR="00313BAC" w:rsidRDefault="00313BAC" w:rsidP="00313BAC">
            <w:pPr>
              <w:jc w:val="both"/>
              <w:rPr>
                <w:color w:val="000000"/>
                <w:sz w:val="22"/>
                <w:szCs w:val="22"/>
              </w:rPr>
            </w:pPr>
            <w:r>
              <w:rPr>
                <w:color w:val="000000"/>
                <w:sz w:val="22"/>
                <w:szCs w:val="22"/>
              </w:rPr>
              <w:t> </w:t>
            </w:r>
          </w:p>
        </w:tc>
      </w:tr>
      <w:tr w:rsidR="00313BAC" w14:paraId="090E6B79" w14:textId="77777777" w:rsidTr="005D2425">
        <w:trPr>
          <w:trHeight w:val="795"/>
        </w:trPr>
        <w:tc>
          <w:tcPr>
            <w:tcW w:w="510" w:type="dxa"/>
            <w:shd w:val="clear" w:color="auto" w:fill="auto"/>
            <w:vAlign w:val="center"/>
            <w:hideMark/>
          </w:tcPr>
          <w:p w14:paraId="4153A72C"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41412477" w14:textId="33202011" w:rsidR="00313BAC" w:rsidRDefault="005D2425" w:rsidP="00313BAC">
            <w:pPr>
              <w:jc w:val="both"/>
              <w:rPr>
                <w:color w:val="000000"/>
                <w:sz w:val="22"/>
                <w:szCs w:val="22"/>
              </w:rPr>
            </w:pPr>
            <w:r w:rsidRPr="005D2425">
              <w:rPr>
                <w:color w:val="000000"/>
                <w:sz w:val="22"/>
                <w:szCs w:val="22"/>
              </w:rPr>
              <w:t xml:space="preserve">Cán bộ giữ chức danh tại điểm đ nêu trên (trừ Ủy viên Ban Thường vụ  Đảng ủy Ủy ban nhân dân Thành phố, Đảng ủy các cơ quan Đảng Thành phố, Đảng ủy các trường Đại học, Cao đẳng Hà Nội; Ủy viên Ban Thường vụ Đảng ủy khối, quận, huyện, thị ủy, Đảng ủy Khu công nghiệp và chế xuất trực thuộc </w:t>
            </w:r>
            <w:r w:rsidRPr="005D2425">
              <w:rPr>
                <w:color w:val="000000"/>
                <w:sz w:val="22"/>
                <w:szCs w:val="22"/>
              </w:rPr>
              <w:lastRenderedPageBreak/>
              <w:t>Đảng bộ thành phố Hà Nội) (nghỉ hưu trước 01/7/2025 và kết thúc hoạt động bảo lưu để hưởng chế độ).</w:t>
            </w:r>
          </w:p>
        </w:tc>
        <w:tc>
          <w:tcPr>
            <w:tcW w:w="1843" w:type="dxa"/>
            <w:shd w:val="clear" w:color="auto" w:fill="auto"/>
            <w:vAlign w:val="center"/>
            <w:hideMark/>
          </w:tcPr>
          <w:p w14:paraId="7B20CF21" w14:textId="77777777" w:rsidR="00313BAC" w:rsidRDefault="00313BAC" w:rsidP="00313BAC">
            <w:pPr>
              <w:jc w:val="both"/>
              <w:rPr>
                <w:color w:val="000000"/>
                <w:sz w:val="22"/>
                <w:szCs w:val="22"/>
              </w:rPr>
            </w:pPr>
            <w:r>
              <w:rPr>
                <w:color w:val="000000"/>
                <w:sz w:val="22"/>
                <w:szCs w:val="22"/>
              </w:rPr>
              <w:lastRenderedPageBreak/>
              <w:t> </w:t>
            </w:r>
          </w:p>
        </w:tc>
        <w:tc>
          <w:tcPr>
            <w:tcW w:w="1701" w:type="dxa"/>
            <w:shd w:val="clear" w:color="auto" w:fill="auto"/>
            <w:vAlign w:val="center"/>
            <w:hideMark/>
          </w:tcPr>
          <w:p w14:paraId="34B72664" w14:textId="77777777" w:rsidR="00313BAC" w:rsidRDefault="00313BAC" w:rsidP="003D27BB">
            <w:pPr>
              <w:jc w:val="center"/>
              <w:rPr>
                <w:color w:val="000000"/>
                <w:sz w:val="22"/>
                <w:szCs w:val="22"/>
              </w:rPr>
            </w:pPr>
            <w:r>
              <w:rPr>
                <w:color w:val="000000"/>
                <w:sz w:val="22"/>
                <w:szCs w:val="22"/>
              </w:rPr>
              <w:t>Quà thăm trị giá 500.000 đồng/người/lần và tiền mặt bằng 2.000.000 đồng/người/lần</w:t>
            </w:r>
          </w:p>
        </w:tc>
        <w:tc>
          <w:tcPr>
            <w:tcW w:w="1134" w:type="dxa"/>
            <w:shd w:val="clear" w:color="auto" w:fill="auto"/>
            <w:vAlign w:val="center"/>
            <w:hideMark/>
          </w:tcPr>
          <w:p w14:paraId="7148987A" w14:textId="77777777" w:rsidR="00313BAC" w:rsidRDefault="00313BAC" w:rsidP="00313BAC">
            <w:pPr>
              <w:jc w:val="both"/>
              <w:rPr>
                <w:color w:val="000000"/>
                <w:sz w:val="22"/>
                <w:szCs w:val="22"/>
              </w:rPr>
            </w:pPr>
            <w:r>
              <w:rPr>
                <w:color w:val="000000"/>
                <w:sz w:val="22"/>
                <w:szCs w:val="22"/>
              </w:rPr>
              <w:t> </w:t>
            </w:r>
          </w:p>
        </w:tc>
      </w:tr>
      <w:tr w:rsidR="00313BAC" w14:paraId="5B4E0FD1" w14:textId="77777777" w:rsidTr="000D1803">
        <w:trPr>
          <w:trHeight w:val="1615"/>
        </w:trPr>
        <w:tc>
          <w:tcPr>
            <w:tcW w:w="510" w:type="dxa"/>
            <w:shd w:val="clear" w:color="auto" w:fill="auto"/>
            <w:vAlign w:val="center"/>
            <w:hideMark/>
          </w:tcPr>
          <w:p w14:paraId="093DAAD8" w14:textId="77777777" w:rsidR="00313BAC" w:rsidRDefault="00313BAC" w:rsidP="00313BAC">
            <w:pPr>
              <w:jc w:val="center"/>
              <w:rPr>
                <w:color w:val="000000"/>
                <w:sz w:val="22"/>
                <w:szCs w:val="22"/>
              </w:rPr>
            </w:pPr>
            <w:r>
              <w:rPr>
                <w:color w:val="000000"/>
                <w:sz w:val="22"/>
                <w:szCs w:val="22"/>
              </w:rPr>
              <w:lastRenderedPageBreak/>
              <w:t>e</w:t>
            </w:r>
          </w:p>
        </w:tc>
        <w:tc>
          <w:tcPr>
            <w:tcW w:w="4163" w:type="dxa"/>
            <w:shd w:val="clear" w:color="auto" w:fill="auto"/>
            <w:vAlign w:val="center"/>
            <w:hideMark/>
          </w:tcPr>
          <w:p w14:paraId="1DCFE88D" w14:textId="29FD057F" w:rsidR="00B4257C" w:rsidRDefault="005D2425" w:rsidP="00313BAC">
            <w:pPr>
              <w:jc w:val="both"/>
              <w:rPr>
                <w:color w:val="000000"/>
                <w:sz w:val="22"/>
                <w:szCs w:val="22"/>
              </w:rPr>
            </w:pPr>
            <w:r>
              <w:rPr>
                <w:color w:val="000000"/>
                <w:sz w:val="22"/>
                <w:szCs w:val="22"/>
              </w:rPr>
              <w:t xml:space="preserve">Nhóm 6: </w:t>
            </w:r>
            <w:r w:rsidR="00CC09D1" w:rsidRPr="00CC09D1">
              <w:rPr>
                <w:color w:val="000000"/>
                <w:sz w:val="22"/>
                <w:szCs w:val="22"/>
              </w:rPr>
              <w:t>Cán bộ Lão thành cách mạng đang cư trú và hưởng chế độ trợ cấp tại các xã, phường trực thuộc thành phố Hà Nội</w:t>
            </w:r>
          </w:p>
        </w:tc>
        <w:tc>
          <w:tcPr>
            <w:tcW w:w="1843" w:type="dxa"/>
            <w:shd w:val="clear" w:color="auto" w:fill="auto"/>
            <w:vAlign w:val="center"/>
            <w:hideMark/>
          </w:tcPr>
          <w:p w14:paraId="4C193905"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7EAD5FCF" w14:textId="77777777" w:rsidR="00313BAC" w:rsidRDefault="00313BAC" w:rsidP="003D27BB">
            <w:pPr>
              <w:jc w:val="center"/>
              <w:rPr>
                <w:color w:val="000000"/>
                <w:sz w:val="22"/>
                <w:szCs w:val="22"/>
              </w:rPr>
            </w:pPr>
            <w:r>
              <w:rPr>
                <w:color w:val="000000"/>
                <w:sz w:val="22"/>
                <w:szCs w:val="22"/>
              </w:rPr>
              <w:t>Quà thăm trị giá 500.000 đồng/người/lần và tiền mặt bằng 4.000.000 đồng/người/lần</w:t>
            </w:r>
          </w:p>
        </w:tc>
        <w:tc>
          <w:tcPr>
            <w:tcW w:w="1134" w:type="dxa"/>
            <w:shd w:val="clear" w:color="auto" w:fill="auto"/>
            <w:vAlign w:val="center"/>
            <w:hideMark/>
          </w:tcPr>
          <w:p w14:paraId="5C419716" w14:textId="77777777" w:rsidR="00313BAC" w:rsidRDefault="00313BAC" w:rsidP="00313BAC">
            <w:pPr>
              <w:jc w:val="both"/>
              <w:rPr>
                <w:color w:val="000000"/>
                <w:sz w:val="22"/>
                <w:szCs w:val="22"/>
              </w:rPr>
            </w:pPr>
            <w:r>
              <w:rPr>
                <w:color w:val="000000"/>
                <w:sz w:val="22"/>
                <w:szCs w:val="22"/>
              </w:rPr>
              <w:t> </w:t>
            </w:r>
          </w:p>
        </w:tc>
      </w:tr>
      <w:tr w:rsidR="00313BAC" w14:paraId="49FD4BF0" w14:textId="77777777" w:rsidTr="000D1803">
        <w:trPr>
          <w:trHeight w:val="1646"/>
        </w:trPr>
        <w:tc>
          <w:tcPr>
            <w:tcW w:w="510" w:type="dxa"/>
            <w:shd w:val="clear" w:color="auto" w:fill="auto"/>
            <w:vAlign w:val="center"/>
            <w:hideMark/>
          </w:tcPr>
          <w:p w14:paraId="5CC1A32F" w14:textId="77777777" w:rsidR="00313BAC" w:rsidRDefault="00313BAC" w:rsidP="00313BAC">
            <w:pPr>
              <w:jc w:val="center"/>
              <w:rPr>
                <w:color w:val="000000"/>
                <w:sz w:val="22"/>
                <w:szCs w:val="22"/>
              </w:rPr>
            </w:pPr>
            <w:r>
              <w:rPr>
                <w:color w:val="000000"/>
                <w:sz w:val="22"/>
                <w:szCs w:val="22"/>
              </w:rPr>
              <w:t>g</w:t>
            </w:r>
          </w:p>
        </w:tc>
        <w:tc>
          <w:tcPr>
            <w:tcW w:w="4163" w:type="dxa"/>
            <w:shd w:val="clear" w:color="auto" w:fill="auto"/>
            <w:vAlign w:val="center"/>
            <w:hideMark/>
          </w:tcPr>
          <w:p w14:paraId="0B9E2F40" w14:textId="0DFA79E6" w:rsidR="00313BAC" w:rsidRDefault="005D2425" w:rsidP="00313BAC">
            <w:pPr>
              <w:jc w:val="both"/>
              <w:rPr>
                <w:color w:val="000000"/>
                <w:sz w:val="22"/>
                <w:szCs w:val="22"/>
              </w:rPr>
            </w:pPr>
            <w:r>
              <w:rPr>
                <w:color w:val="000000"/>
                <w:sz w:val="22"/>
                <w:szCs w:val="22"/>
              </w:rPr>
              <w:t xml:space="preserve">Nhóm 7: </w:t>
            </w:r>
            <w:r w:rsidR="00CC09D1" w:rsidRPr="00CC09D1">
              <w:rPr>
                <w:color w:val="000000"/>
                <w:sz w:val="22"/>
                <w:szCs w:val="22"/>
              </w:rPr>
              <w:t>Cán bộ Tiền khởi nghĩa đang cư trú và hưởng chế độ trợ cấp tại các xã, phường thuộc thành phố Hà Nội.</w:t>
            </w:r>
          </w:p>
        </w:tc>
        <w:tc>
          <w:tcPr>
            <w:tcW w:w="1843" w:type="dxa"/>
            <w:shd w:val="clear" w:color="auto" w:fill="auto"/>
            <w:vAlign w:val="center"/>
            <w:hideMark/>
          </w:tcPr>
          <w:p w14:paraId="4E875050"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3820F164" w14:textId="77777777" w:rsidR="00313BAC" w:rsidRDefault="00313BAC" w:rsidP="003D27BB">
            <w:pPr>
              <w:jc w:val="center"/>
              <w:rPr>
                <w:color w:val="000000"/>
                <w:sz w:val="22"/>
                <w:szCs w:val="22"/>
              </w:rPr>
            </w:pPr>
            <w:r>
              <w:rPr>
                <w:color w:val="000000"/>
                <w:sz w:val="22"/>
                <w:szCs w:val="22"/>
              </w:rPr>
              <w:t>Quà thăm trị giá 500.000 đồng/người/lần và tiền mặt bằng 3.000.000 đồng/người/lần</w:t>
            </w:r>
          </w:p>
        </w:tc>
        <w:tc>
          <w:tcPr>
            <w:tcW w:w="1134" w:type="dxa"/>
            <w:shd w:val="clear" w:color="auto" w:fill="auto"/>
            <w:vAlign w:val="center"/>
            <w:hideMark/>
          </w:tcPr>
          <w:p w14:paraId="62D96B7B" w14:textId="77777777" w:rsidR="00313BAC" w:rsidRDefault="00313BAC" w:rsidP="00313BAC">
            <w:pPr>
              <w:jc w:val="both"/>
              <w:rPr>
                <w:color w:val="000000"/>
                <w:sz w:val="22"/>
                <w:szCs w:val="22"/>
              </w:rPr>
            </w:pPr>
            <w:r>
              <w:rPr>
                <w:color w:val="000000"/>
                <w:sz w:val="22"/>
                <w:szCs w:val="22"/>
              </w:rPr>
              <w:t> </w:t>
            </w:r>
          </w:p>
        </w:tc>
      </w:tr>
      <w:tr w:rsidR="00313BAC" w14:paraId="0FAB8F67" w14:textId="77777777" w:rsidTr="00441A96">
        <w:trPr>
          <w:trHeight w:val="1204"/>
        </w:trPr>
        <w:tc>
          <w:tcPr>
            <w:tcW w:w="510" w:type="dxa"/>
            <w:shd w:val="clear" w:color="auto" w:fill="auto"/>
            <w:vAlign w:val="center"/>
            <w:hideMark/>
          </w:tcPr>
          <w:p w14:paraId="15571281" w14:textId="77777777" w:rsidR="00313BAC" w:rsidRDefault="00313BAC" w:rsidP="00313BAC">
            <w:pPr>
              <w:jc w:val="center"/>
              <w:rPr>
                <w:color w:val="000000"/>
                <w:sz w:val="22"/>
                <w:szCs w:val="22"/>
              </w:rPr>
            </w:pPr>
            <w:r>
              <w:rPr>
                <w:color w:val="000000"/>
                <w:sz w:val="22"/>
                <w:szCs w:val="22"/>
              </w:rPr>
              <w:t>i</w:t>
            </w:r>
          </w:p>
        </w:tc>
        <w:tc>
          <w:tcPr>
            <w:tcW w:w="4163" w:type="dxa"/>
            <w:shd w:val="clear" w:color="auto" w:fill="auto"/>
            <w:vAlign w:val="center"/>
            <w:hideMark/>
          </w:tcPr>
          <w:p w14:paraId="0B72430D" w14:textId="5DC52B42" w:rsidR="005D2425" w:rsidRPr="005D2425" w:rsidRDefault="005D2425" w:rsidP="005D2425">
            <w:pPr>
              <w:jc w:val="both"/>
              <w:rPr>
                <w:color w:val="000000"/>
                <w:sz w:val="22"/>
                <w:szCs w:val="22"/>
              </w:rPr>
            </w:pPr>
            <w:r w:rsidRPr="005D2425">
              <w:rPr>
                <w:color w:val="000000"/>
                <w:sz w:val="22"/>
                <w:szCs w:val="22"/>
              </w:rPr>
              <w:t>Uỷ viên Ban Chấp hành Đảng ủy Ủy ban nhân dân Thành phố, Đảng ủy Các cơ quan Đảng Thà</w:t>
            </w:r>
            <w:r w:rsidR="00482EF1">
              <w:rPr>
                <w:color w:val="000000"/>
                <w:sz w:val="22"/>
                <w:szCs w:val="22"/>
              </w:rPr>
              <w:t xml:space="preserve">nh phố, Đảng ủy </w:t>
            </w:r>
            <w:r w:rsidRPr="005D2425">
              <w:rPr>
                <w:color w:val="000000"/>
                <w:sz w:val="22"/>
                <w:szCs w:val="22"/>
              </w:rPr>
              <w:t xml:space="preserve">các </w:t>
            </w:r>
            <w:r w:rsidR="00482EF1">
              <w:rPr>
                <w:color w:val="000000"/>
                <w:sz w:val="22"/>
                <w:szCs w:val="22"/>
              </w:rPr>
              <w:t>Trường Đại học, Cao đẳng Hà Nội</w:t>
            </w:r>
            <w:r w:rsidRPr="005D2425">
              <w:rPr>
                <w:color w:val="000000"/>
                <w:sz w:val="22"/>
                <w:szCs w:val="22"/>
              </w:rPr>
              <w:t>; Ủy viên Ban Chấp hành Đảng ủy xã, phường trực thuộc Thành ủy Hà Nội (đương chức và nghỉ hưu).</w:t>
            </w:r>
          </w:p>
          <w:p w14:paraId="486D89F2" w14:textId="3982F123" w:rsidR="00313BAC" w:rsidRDefault="005D2425" w:rsidP="005D2425">
            <w:pPr>
              <w:jc w:val="both"/>
              <w:rPr>
                <w:color w:val="000000"/>
                <w:sz w:val="22"/>
                <w:szCs w:val="22"/>
              </w:rPr>
            </w:pPr>
            <w:r w:rsidRPr="005D2425">
              <w:rPr>
                <w:color w:val="000000"/>
                <w:sz w:val="22"/>
                <w:szCs w:val="22"/>
              </w:rPr>
              <w:t>Uỷ viên Ban Chấp hành Đảng ủy khối, quận ủy, huyện ủy, thị uỷ, Đảng ủy các khu công nghiệp và chế xuất Hà Nội trực thuộc Đảng bộ thành phố Hà Nội nghỉ hưu (chức danh nghỉ hưu trước 01/7/2025)</w:t>
            </w:r>
          </w:p>
        </w:tc>
        <w:tc>
          <w:tcPr>
            <w:tcW w:w="1843" w:type="dxa"/>
            <w:shd w:val="clear" w:color="auto" w:fill="auto"/>
            <w:vAlign w:val="center"/>
            <w:hideMark/>
          </w:tcPr>
          <w:p w14:paraId="2D51F3C3"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3C015A6E" w14:textId="3FC787E7" w:rsidR="00313BAC" w:rsidRDefault="00313BAC" w:rsidP="003D27BB">
            <w:pPr>
              <w:jc w:val="center"/>
              <w:rPr>
                <w:color w:val="000000"/>
                <w:sz w:val="22"/>
                <w:szCs w:val="22"/>
              </w:rPr>
            </w:pPr>
          </w:p>
        </w:tc>
        <w:tc>
          <w:tcPr>
            <w:tcW w:w="1134" w:type="dxa"/>
            <w:shd w:val="clear" w:color="auto" w:fill="auto"/>
            <w:vAlign w:val="center"/>
            <w:hideMark/>
          </w:tcPr>
          <w:p w14:paraId="1AF6F898" w14:textId="77777777" w:rsidR="00313BAC" w:rsidRDefault="00313BAC" w:rsidP="00313BAC">
            <w:pPr>
              <w:jc w:val="both"/>
              <w:rPr>
                <w:color w:val="000000"/>
                <w:sz w:val="22"/>
                <w:szCs w:val="22"/>
              </w:rPr>
            </w:pPr>
            <w:r>
              <w:rPr>
                <w:color w:val="000000"/>
                <w:sz w:val="22"/>
                <w:szCs w:val="22"/>
              </w:rPr>
              <w:t> </w:t>
            </w:r>
          </w:p>
        </w:tc>
      </w:tr>
      <w:tr w:rsidR="00313BAC" w14:paraId="01ADF4D6" w14:textId="77777777" w:rsidTr="000D1803">
        <w:trPr>
          <w:trHeight w:val="1276"/>
        </w:trPr>
        <w:tc>
          <w:tcPr>
            <w:tcW w:w="510" w:type="dxa"/>
            <w:shd w:val="clear" w:color="auto" w:fill="auto"/>
            <w:vAlign w:val="center"/>
            <w:hideMark/>
          </w:tcPr>
          <w:p w14:paraId="43A90E07"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478BF171" w14:textId="24DD17EE" w:rsidR="00313BAC" w:rsidRDefault="005D2425" w:rsidP="00313BAC">
            <w:pPr>
              <w:jc w:val="both"/>
              <w:rPr>
                <w:color w:val="000000"/>
                <w:sz w:val="22"/>
                <w:szCs w:val="22"/>
              </w:rPr>
            </w:pPr>
            <w:r w:rsidRPr="005D2425">
              <w:rPr>
                <w:color w:val="000000"/>
                <w:sz w:val="22"/>
                <w:szCs w:val="22"/>
              </w:rPr>
              <w:t xml:space="preserve"> Ủy viên Ban chấp hành Đảng ủy Ủy ban nhân dân Thành phố, Đảng ủy Các cơ quan Đảng Thành phố. Ủy viên Ban chấp hành Đảng ủy khối trực thuộc Thành ủy Hà Nội (chức danh nghỉ hưu trước 01/7/2025)</w:t>
            </w:r>
          </w:p>
        </w:tc>
        <w:tc>
          <w:tcPr>
            <w:tcW w:w="1843" w:type="dxa"/>
            <w:shd w:val="clear" w:color="000000" w:fill="FFFFFF"/>
            <w:vAlign w:val="center"/>
            <w:hideMark/>
          </w:tcPr>
          <w:p w14:paraId="5EBA6027" w14:textId="77777777" w:rsidR="00313BAC" w:rsidRDefault="00313BAC" w:rsidP="00313BAC">
            <w:pPr>
              <w:jc w:val="center"/>
              <w:rPr>
                <w:sz w:val="22"/>
                <w:szCs w:val="22"/>
              </w:rPr>
            </w:pPr>
            <w:r>
              <w:rPr>
                <w:sz w:val="22"/>
                <w:szCs w:val="22"/>
              </w:rPr>
              <w:t>Tối đa 2.000.000 đồng/người/lần</w:t>
            </w:r>
          </w:p>
        </w:tc>
        <w:tc>
          <w:tcPr>
            <w:tcW w:w="1701" w:type="dxa"/>
            <w:shd w:val="clear" w:color="auto" w:fill="auto"/>
            <w:vAlign w:val="center"/>
            <w:hideMark/>
          </w:tcPr>
          <w:p w14:paraId="2F07ABC9" w14:textId="3C347FFF"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w:t>
            </w:r>
          </w:p>
        </w:tc>
        <w:tc>
          <w:tcPr>
            <w:tcW w:w="1134" w:type="dxa"/>
            <w:shd w:val="clear" w:color="auto" w:fill="auto"/>
            <w:vAlign w:val="center"/>
            <w:hideMark/>
          </w:tcPr>
          <w:p w14:paraId="5455FBE9" w14:textId="77777777" w:rsidR="00313BAC" w:rsidRDefault="00313BAC" w:rsidP="00313BAC">
            <w:pPr>
              <w:jc w:val="both"/>
              <w:rPr>
                <w:color w:val="000000"/>
                <w:sz w:val="22"/>
                <w:szCs w:val="22"/>
              </w:rPr>
            </w:pPr>
            <w:r>
              <w:rPr>
                <w:color w:val="000000"/>
                <w:sz w:val="22"/>
                <w:szCs w:val="22"/>
              </w:rPr>
              <w:t> </w:t>
            </w:r>
          </w:p>
        </w:tc>
      </w:tr>
      <w:tr w:rsidR="00313BAC" w14:paraId="1D464EA7" w14:textId="77777777" w:rsidTr="000D1803">
        <w:trPr>
          <w:trHeight w:val="1941"/>
        </w:trPr>
        <w:tc>
          <w:tcPr>
            <w:tcW w:w="510" w:type="dxa"/>
            <w:shd w:val="clear" w:color="auto" w:fill="auto"/>
            <w:vAlign w:val="center"/>
            <w:hideMark/>
          </w:tcPr>
          <w:p w14:paraId="09966B65"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6AA2B744" w14:textId="4BDE48D6" w:rsidR="00CC09D1" w:rsidRDefault="005D2425" w:rsidP="00482EF1">
            <w:pPr>
              <w:jc w:val="both"/>
              <w:rPr>
                <w:color w:val="000000"/>
                <w:sz w:val="22"/>
                <w:szCs w:val="22"/>
              </w:rPr>
            </w:pPr>
            <w:r w:rsidRPr="005D2425">
              <w:rPr>
                <w:color w:val="000000"/>
                <w:sz w:val="22"/>
                <w:szCs w:val="22"/>
              </w:rPr>
              <w:t>Ủy viên Ban chấp hành Đảng ủy các Trường Đại học, Cao đẳng Hà Nội; các Đảng bộ xã, phường trực thuộc Thành ủy Hà Nội.                                                  Ủy viên Ban chấp hành quận, huyện, thị ủy và Đảng ủy Khu công nghiệp và chế xuất trực thuộc Đảng bộ thành phố Hà Nội (chức danh nghỉ hưu trước 01/7/2025)</w:t>
            </w:r>
          </w:p>
        </w:tc>
        <w:tc>
          <w:tcPr>
            <w:tcW w:w="1843" w:type="dxa"/>
            <w:shd w:val="clear" w:color="000000" w:fill="FFFFFF"/>
            <w:vAlign w:val="center"/>
            <w:hideMark/>
          </w:tcPr>
          <w:p w14:paraId="7F5D97A9" w14:textId="77777777" w:rsidR="00313BAC" w:rsidRDefault="00313BAC" w:rsidP="00313BAC">
            <w:pPr>
              <w:jc w:val="center"/>
              <w:rPr>
                <w:sz w:val="22"/>
                <w:szCs w:val="22"/>
              </w:rPr>
            </w:pPr>
            <w:r>
              <w:rPr>
                <w:sz w:val="22"/>
                <w:szCs w:val="22"/>
              </w:rPr>
              <w:t>Tối đa 1.000.000 đồng/người/lần</w:t>
            </w:r>
          </w:p>
        </w:tc>
        <w:tc>
          <w:tcPr>
            <w:tcW w:w="1701" w:type="dxa"/>
            <w:shd w:val="clear" w:color="auto" w:fill="auto"/>
            <w:vAlign w:val="center"/>
            <w:hideMark/>
          </w:tcPr>
          <w:p w14:paraId="44903BDC" w14:textId="6ACA5552" w:rsidR="00313BAC" w:rsidRDefault="001D6CEF" w:rsidP="003D27BB">
            <w:pPr>
              <w:jc w:val="center"/>
              <w:rPr>
                <w:color w:val="000000"/>
                <w:sz w:val="22"/>
                <w:szCs w:val="22"/>
              </w:rPr>
            </w:pPr>
            <w:r>
              <w:rPr>
                <w:color w:val="000000"/>
                <w:sz w:val="22"/>
                <w:szCs w:val="22"/>
              </w:rPr>
              <w:t>Hỗ trợ thêm q</w:t>
            </w:r>
            <w:r w:rsidR="00313BAC">
              <w:rPr>
                <w:color w:val="000000"/>
                <w:sz w:val="22"/>
                <w:szCs w:val="22"/>
              </w:rPr>
              <w:t>uà thăm trị giá 500.000 đồng/người/lần và tiền mặt bằng 1.000.000 đồng/người/lần</w:t>
            </w:r>
          </w:p>
        </w:tc>
        <w:tc>
          <w:tcPr>
            <w:tcW w:w="1134" w:type="dxa"/>
            <w:shd w:val="clear" w:color="auto" w:fill="auto"/>
            <w:vAlign w:val="center"/>
            <w:hideMark/>
          </w:tcPr>
          <w:p w14:paraId="6C553E5C" w14:textId="77777777" w:rsidR="00313BAC" w:rsidRDefault="00313BAC" w:rsidP="00313BAC">
            <w:pPr>
              <w:jc w:val="both"/>
              <w:rPr>
                <w:color w:val="000000"/>
                <w:sz w:val="22"/>
                <w:szCs w:val="22"/>
              </w:rPr>
            </w:pPr>
            <w:r>
              <w:rPr>
                <w:color w:val="000000"/>
                <w:sz w:val="22"/>
                <w:szCs w:val="22"/>
              </w:rPr>
              <w:t> </w:t>
            </w:r>
          </w:p>
        </w:tc>
      </w:tr>
      <w:tr w:rsidR="00313BAC" w14:paraId="574192AD" w14:textId="77777777" w:rsidTr="000D1803">
        <w:trPr>
          <w:trHeight w:val="1435"/>
        </w:trPr>
        <w:tc>
          <w:tcPr>
            <w:tcW w:w="510" w:type="dxa"/>
            <w:shd w:val="clear" w:color="auto" w:fill="auto"/>
            <w:vAlign w:val="center"/>
            <w:hideMark/>
          </w:tcPr>
          <w:p w14:paraId="2D4420A1" w14:textId="77777777" w:rsidR="00313BAC" w:rsidRDefault="00313BAC" w:rsidP="00313BAC">
            <w:pPr>
              <w:jc w:val="center"/>
              <w:rPr>
                <w:color w:val="000000"/>
                <w:sz w:val="22"/>
                <w:szCs w:val="22"/>
              </w:rPr>
            </w:pPr>
            <w:r>
              <w:rPr>
                <w:color w:val="000000"/>
                <w:sz w:val="22"/>
                <w:szCs w:val="22"/>
              </w:rPr>
              <w:t>k</w:t>
            </w:r>
          </w:p>
        </w:tc>
        <w:tc>
          <w:tcPr>
            <w:tcW w:w="4163" w:type="dxa"/>
            <w:shd w:val="clear" w:color="auto" w:fill="auto"/>
            <w:vAlign w:val="center"/>
            <w:hideMark/>
          </w:tcPr>
          <w:p w14:paraId="51735C86" w14:textId="77777777" w:rsidR="005D2425" w:rsidRPr="005D2425" w:rsidRDefault="005D2425" w:rsidP="005D2425">
            <w:pPr>
              <w:jc w:val="both"/>
              <w:rPr>
                <w:color w:val="000000"/>
                <w:sz w:val="22"/>
                <w:szCs w:val="22"/>
              </w:rPr>
            </w:pPr>
            <w:r w:rsidRPr="005D2425">
              <w:rPr>
                <w:color w:val="000000"/>
                <w:sz w:val="22"/>
                <w:szCs w:val="22"/>
              </w:rPr>
              <w:t>Cán bộ, công chức, người lao động (kể cả người đã nghỉ hưu) làm việc tại các Đảng ủy Ủy ban nhân dân Thành phố, Đảng ủy Các cơ quan Đảng Thành phố, Đảng ủy các Trường Đại học, Cao đẳng Hà Nội, Đảng ủy các xã, phường trực thuộc Thành ủy Hà Nội;</w:t>
            </w:r>
          </w:p>
          <w:p w14:paraId="29A490AA" w14:textId="51B15366" w:rsidR="00313BAC" w:rsidRDefault="005D2425" w:rsidP="005D2425">
            <w:pPr>
              <w:jc w:val="both"/>
              <w:rPr>
                <w:color w:val="000000"/>
                <w:sz w:val="22"/>
                <w:szCs w:val="22"/>
              </w:rPr>
            </w:pPr>
            <w:r w:rsidRPr="005D2425">
              <w:rPr>
                <w:color w:val="000000"/>
                <w:sz w:val="22"/>
                <w:szCs w:val="22"/>
              </w:rPr>
              <w:t>Cán bộ, công chức, người lao động đã nghỉ hưu làm việc tại các Đảng ủy khối, quận ủy, huyện ủy, thị uỷ, Đảng ủy các khu công nghiệp và chế xuất trực thuộc Đảng bộ thành phố Hà Nội (chức danh nghỉ hưu trước 01/7/2025 và kết thúc hoạt động)</w:t>
            </w:r>
          </w:p>
        </w:tc>
        <w:tc>
          <w:tcPr>
            <w:tcW w:w="1843" w:type="dxa"/>
            <w:shd w:val="clear" w:color="auto" w:fill="auto"/>
            <w:vAlign w:val="center"/>
            <w:hideMark/>
          </w:tcPr>
          <w:p w14:paraId="294E8ADF"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453260EE" w14:textId="64B58A9F" w:rsidR="00313BAC" w:rsidRDefault="00313BAC" w:rsidP="003D27BB">
            <w:pPr>
              <w:jc w:val="center"/>
              <w:rPr>
                <w:color w:val="000000"/>
                <w:sz w:val="22"/>
                <w:szCs w:val="22"/>
              </w:rPr>
            </w:pPr>
          </w:p>
        </w:tc>
        <w:tc>
          <w:tcPr>
            <w:tcW w:w="1134" w:type="dxa"/>
            <w:shd w:val="clear" w:color="auto" w:fill="auto"/>
            <w:vAlign w:val="center"/>
            <w:hideMark/>
          </w:tcPr>
          <w:p w14:paraId="38BD7516" w14:textId="77777777" w:rsidR="00313BAC" w:rsidRDefault="00313BAC" w:rsidP="00313BAC">
            <w:pPr>
              <w:jc w:val="both"/>
              <w:rPr>
                <w:color w:val="000000"/>
                <w:sz w:val="22"/>
                <w:szCs w:val="22"/>
              </w:rPr>
            </w:pPr>
            <w:r>
              <w:rPr>
                <w:color w:val="000000"/>
                <w:sz w:val="22"/>
                <w:szCs w:val="22"/>
              </w:rPr>
              <w:t> </w:t>
            </w:r>
          </w:p>
        </w:tc>
      </w:tr>
      <w:tr w:rsidR="00313BAC" w14:paraId="1CA47980" w14:textId="77777777" w:rsidTr="00441A96">
        <w:trPr>
          <w:trHeight w:val="840"/>
        </w:trPr>
        <w:tc>
          <w:tcPr>
            <w:tcW w:w="510" w:type="dxa"/>
            <w:shd w:val="clear" w:color="auto" w:fill="auto"/>
            <w:vAlign w:val="center"/>
            <w:hideMark/>
          </w:tcPr>
          <w:p w14:paraId="09A4CDD8" w14:textId="77777777" w:rsidR="00313BAC" w:rsidRDefault="00313BAC" w:rsidP="00313BAC">
            <w:pPr>
              <w:jc w:val="center"/>
              <w:rPr>
                <w:color w:val="000000"/>
                <w:sz w:val="22"/>
                <w:szCs w:val="22"/>
              </w:rPr>
            </w:pPr>
            <w:r>
              <w:rPr>
                <w:bCs/>
                <w:iCs/>
                <w:color w:val="000000"/>
                <w:sz w:val="22"/>
                <w:szCs w:val="22"/>
              </w:rPr>
              <w:lastRenderedPageBreak/>
              <w:t>-</w:t>
            </w:r>
          </w:p>
        </w:tc>
        <w:tc>
          <w:tcPr>
            <w:tcW w:w="4163" w:type="dxa"/>
            <w:shd w:val="clear" w:color="auto" w:fill="auto"/>
            <w:vAlign w:val="center"/>
            <w:hideMark/>
          </w:tcPr>
          <w:p w14:paraId="2A799A06" w14:textId="7E4AED0A" w:rsidR="005D2425" w:rsidRPr="005D2425" w:rsidRDefault="005D2425" w:rsidP="005D2425">
            <w:pPr>
              <w:jc w:val="both"/>
              <w:rPr>
                <w:bCs/>
                <w:iCs/>
                <w:color w:val="000000"/>
                <w:sz w:val="22"/>
                <w:szCs w:val="22"/>
              </w:rPr>
            </w:pPr>
            <w:r w:rsidRPr="005D2425">
              <w:rPr>
                <w:bCs/>
                <w:iCs/>
                <w:color w:val="000000"/>
                <w:sz w:val="22"/>
                <w:szCs w:val="22"/>
              </w:rPr>
              <w:t xml:space="preserve">Cán bộ, công chức, người lao động (kể cả người đã nghỉ hưu) làm việc tại Đảng ủy Ủy ban nhân dân Thành phố, Đảng ủy Các cơ quan Đảng Thành phố. </w:t>
            </w:r>
          </w:p>
          <w:p w14:paraId="12798687" w14:textId="1616A090" w:rsidR="00313BAC" w:rsidRDefault="005D2425" w:rsidP="005D2425">
            <w:pPr>
              <w:jc w:val="both"/>
              <w:rPr>
                <w:color w:val="000000"/>
                <w:sz w:val="22"/>
                <w:szCs w:val="22"/>
              </w:rPr>
            </w:pPr>
            <w:r w:rsidRPr="005D2425">
              <w:rPr>
                <w:bCs/>
                <w:iCs/>
                <w:color w:val="000000"/>
                <w:sz w:val="22"/>
                <w:szCs w:val="22"/>
              </w:rPr>
              <w:t>Cán bộ, công chức, người lao động tại các Đảng ủy khối trực thuộc Thành ủy Hà Nội (chức danh nghỉ hưu trước 01/7/2025)</w:t>
            </w:r>
          </w:p>
        </w:tc>
        <w:tc>
          <w:tcPr>
            <w:tcW w:w="1843" w:type="dxa"/>
            <w:shd w:val="clear" w:color="auto" w:fill="auto"/>
            <w:vAlign w:val="center"/>
            <w:hideMark/>
          </w:tcPr>
          <w:p w14:paraId="5B2A9F37" w14:textId="77777777" w:rsidR="00313BAC" w:rsidRDefault="00313BAC" w:rsidP="00313BAC">
            <w:pPr>
              <w:jc w:val="center"/>
              <w:rPr>
                <w:color w:val="000000"/>
                <w:sz w:val="22"/>
                <w:szCs w:val="22"/>
              </w:rPr>
            </w:pPr>
            <w:r>
              <w:rPr>
                <w:bCs/>
                <w:iCs/>
                <w:color w:val="000000"/>
                <w:sz w:val="22"/>
                <w:szCs w:val="22"/>
              </w:rPr>
              <w:t>Tối đa 1.000.000 đồng/người/lần</w:t>
            </w:r>
          </w:p>
        </w:tc>
        <w:tc>
          <w:tcPr>
            <w:tcW w:w="1701" w:type="dxa"/>
            <w:shd w:val="clear" w:color="auto" w:fill="auto"/>
            <w:vAlign w:val="center"/>
            <w:hideMark/>
          </w:tcPr>
          <w:p w14:paraId="0D2AE756" w14:textId="2393F092" w:rsidR="00313BAC" w:rsidRDefault="00313BAC" w:rsidP="003D27BB">
            <w:pPr>
              <w:jc w:val="center"/>
              <w:rPr>
                <w:color w:val="000000"/>
                <w:sz w:val="22"/>
                <w:szCs w:val="22"/>
              </w:rPr>
            </w:pPr>
          </w:p>
        </w:tc>
        <w:tc>
          <w:tcPr>
            <w:tcW w:w="1134" w:type="dxa"/>
            <w:shd w:val="clear" w:color="auto" w:fill="auto"/>
            <w:vAlign w:val="center"/>
            <w:hideMark/>
          </w:tcPr>
          <w:p w14:paraId="41F9865D" w14:textId="77777777" w:rsidR="00313BAC" w:rsidRDefault="00313BAC" w:rsidP="00313BAC">
            <w:pPr>
              <w:jc w:val="both"/>
              <w:rPr>
                <w:color w:val="000000"/>
                <w:sz w:val="22"/>
                <w:szCs w:val="22"/>
              </w:rPr>
            </w:pPr>
            <w:r>
              <w:rPr>
                <w:color w:val="000000"/>
                <w:sz w:val="22"/>
                <w:szCs w:val="22"/>
              </w:rPr>
              <w:t> </w:t>
            </w:r>
          </w:p>
        </w:tc>
      </w:tr>
      <w:tr w:rsidR="00313BAC" w14:paraId="4AD41B23" w14:textId="77777777" w:rsidTr="000D1803">
        <w:trPr>
          <w:trHeight w:val="1335"/>
        </w:trPr>
        <w:tc>
          <w:tcPr>
            <w:tcW w:w="510" w:type="dxa"/>
            <w:shd w:val="clear" w:color="auto" w:fill="auto"/>
            <w:vAlign w:val="center"/>
            <w:hideMark/>
          </w:tcPr>
          <w:p w14:paraId="6CD5E390" w14:textId="77777777" w:rsidR="00313BAC" w:rsidRDefault="00313BAC" w:rsidP="00313BAC">
            <w:pPr>
              <w:jc w:val="center"/>
              <w:rPr>
                <w:color w:val="000000"/>
                <w:sz w:val="22"/>
                <w:szCs w:val="22"/>
              </w:rPr>
            </w:pPr>
            <w:r>
              <w:rPr>
                <w:bCs/>
                <w:iCs/>
                <w:color w:val="000000"/>
                <w:sz w:val="22"/>
                <w:szCs w:val="22"/>
              </w:rPr>
              <w:t>-</w:t>
            </w:r>
          </w:p>
        </w:tc>
        <w:tc>
          <w:tcPr>
            <w:tcW w:w="4163" w:type="dxa"/>
            <w:shd w:val="clear" w:color="auto" w:fill="auto"/>
            <w:vAlign w:val="center"/>
            <w:hideMark/>
          </w:tcPr>
          <w:p w14:paraId="5A706A61" w14:textId="714D4F5F" w:rsidR="005D2425" w:rsidRPr="005D2425" w:rsidRDefault="005D2425" w:rsidP="005D2425">
            <w:pPr>
              <w:jc w:val="both"/>
              <w:rPr>
                <w:bCs/>
                <w:iCs/>
                <w:color w:val="000000"/>
                <w:sz w:val="22"/>
                <w:szCs w:val="22"/>
              </w:rPr>
            </w:pPr>
            <w:r w:rsidRPr="005D2425">
              <w:rPr>
                <w:bCs/>
                <w:iCs/>
                <w:color w:val="000000"/>
                <w:sz w:val="22"/>
                <w:szCs w:val="22"/>
              </w:rPr>
              <w:t>Cán bộ, công chức, người lao động (kể cả người đã nghỉ hưu</w:t>
            </w:r>
            <w:r w:rsidR="003C29BF">
              <w:rPr>
                <w:bCs/>
                <w:iCs/>
                <w:color w:val="000000"/>
                <w:sz w:val="22"/>
                <w:szCs w:val="22"/>
              </w:rPr>
              <w:t>) l</w:t>
            </w:r>
            <w:r w:rsidRPr="005D2425">
              <w:rPr>
                <w:bCs/>
                <w:iCs/>
                <w:color w:val="000000"/>
                <w:sz w:val="22"/>
                <w:szCs w:val="22"/>
              </w:rPr>
              <w:t>àm việc tại Đảng ủy các Trường Đại học, Cao đẳng Hà Nội; làm việc tại các Đảng ủy xã, phường trực thuộc Thành ủy Hà Nội;</w:t>
            </w:r>
          </w:p>
          <w:p w14:paraId="6487F0C3" w14:textId="25ADE095" w:rsidR="00313BAC" w:rsidRDefault="005D2425" w:rsidP="005D2425">
            <w:pPr>
              <w:jc w:val="both"/>
              <w:rPr>
                <w:color w:val="000000"/>
                <w:sz w:val="22"/>
                <w:szCs w:val="22"/>
              </w:rPr>
            </w:pPr>
            <w:r w:rsidRPr="005D2425">
              <w:rPr>
                <w:bCs/>
                <w:iCs/>
                <w:color w:val="000000"/>
                <w:sz w:val="22"/>
                <w:szCs w:val="22"/>
              </w:rPr>
              <w:t>Cán bộ, công chức, người lao động người đã nghỉ hưu làm việc tại các quận, huyện, thị uỷ, đảng ủy các khu công nghiệp và chế xuất trực thuộc Đảng bộ thành phố Hà Nội (chức danh nghỉ hưu trước 01/7/2025 và kết thúc hoạt động)</w:t>
            </w:r>
            <w:r w:rsidR="00CC09D1" w:rsidRPr="00CC09D1">
              <w:rPr>
                <w:bCs/>
                <w:iCs/>
                <w:color w:val="000000"/>
                <w:sz w:val="22"/>
                <w:szCs w:val="22"/>
              </w:rPr>
              <w:t xml:space="preserve"> </w:t>
            </w:r>
          </w:p>
        </w:tc>
        <w:tc>
          <w:tcPr>
            <w:tcW w:w="1843" w:type="dxa"/>
            <w:shd w:val="clear" w:color="auto" w:fill="auto"/>
            <w:vAlign w:val="center"/>
            <w:hideMark/>
          </w:tcPr>
          <w:p w14:paraId="4E2C66F2" w14:textId="77777777" w:rsidR="00313BAC" w:rsidRDefault="00313BAC" w:rsidP="00313BAC">
            <w:pPr>
              <w:jc w:val="center"/>
              <w:rPr>
                <w:color w:val="000000"/>
                <w:sz w:val="22"/>
                <w:szCs w:val="22"/>
              </w:rPr>
            </w:pPr>
            <w:r>
              <w:rPr>
                <w:bCs/>
                <w:iCs/>
                <w:color w:val="000000"/>
                <w:sz w:val="22"/>
                <w:szCs w:val="22"/>
              </w:rPr>
              <w:t>Tối đa 500.000 đồng/người/lần</w:t>
            </w:r>
          </w:p>
        </w:tc>
        <w:tc>
          <w:tcPr>
            <w:tcW w:w="1701" w:type="dxa"/>
            <w:shd w:val="clear" w:color="auto" w:fill="auto"/>
            <w:vAlign w:val="center"/>
            <w:hideMark/>
          </w:tcPr>
          <w:p w14:paraId="1876204B" w14:textId="3A328F98" w:rsidR="00313BAC" w:rsidRDefault="001D6CEF" w:rsidP="003D27BB">
            <w:pPr>
              <w:jc w:val="center"/>
              <w:rPr>
                <w:color w:val="000000"/>
                <w:sz w:val="22"/>
                <w:szCs w:val="22"/>
              </w:rPr>
            </w:pPr>
            <w:r>
              <w:rPr>
                <w:bCs/>
                <w:iCs/>
                <w:color w:val="000000"/>
                <w:sz w:val="22"/>
                <w:szCs w:val="22"/>
              </w:rPr>
              <w:t xml:space="preserve">Hỗ trợ thêm </w:t>
            </w:r>
            <w:r w:rsidR="00313BAC">
              <w:rPr>
                <w:bCs/>
                <w:iCs/>
                <w:color w:val="000000"/>
                <w:sz w:val="22"/>
                <w:szCs w:val="22"/>
              </w:rPr>
              <w:t>500.000 đồng/người/lần</w:t>
            </w:r>
          </w:p>
        </w:tc>
        <w:tc>
          <w:tcPr>
            <w:tcW w:w="1134" w:type="dxa"/>
            <w:shd w:val="clear" w:color="auto" w:fill="auto"/>
            <w:vAlign w:val="center"/>
            <w:hideMark/>
          </w:tcPr>
          <w:p w14:paraId="06C19093" w14:textId="77777777" w:rsidR="00313BAC" w:rsidRDefault="00313BAC" w:rsidP="00313BAC">
            <w:pPr>
              <w:jc w:val="both"/>
              <w:rPr>
                <w:color w:val="000000"/>
                <w:sz w:val="22"/>
                <w:szCs w:val="22"/>
              </w:rPr>
            </w:pPr>
            <w:r>
              <w:rPr>
                <w:color w:val="000000"/>
                <w:sz w:val="22"/>
                <w:szCs w:val="22"/>
              </w:rPr>
              <w:t> </w:t>
            </w:r>
          </w:p>
        </w:tc>
      </w:tr>
      <w:tr w:rsidR="00313BAC" w14:paraId="2D026139" w14:textId="77777777" w:rsidTr="00441A96">
        <w:trPr>
          <w:trHeight w:val="300"/>
        </w:trPr>
        <w:tc>
          <w:tcPr>
            <w:tcW w:w="510" w:type="dxa"/>
            <w:shd w:val="clear" w:color="auto" w:fill="auto"/>
            <w:vAlign w:val="center"/>
            <w:hideMark/>
          </w:tcPr>
          <w:p w14:paraId="10D6235D" w14:textId="77777777" w:rsidR="00313BAC" w:rsidRDefault="00313BAC" w:rsidP="00313BAC">
            <w:pPr>
              <w:jc w:val="center"/>
              <w:rPr>
                <w:b/>
                <w:bCs/>
                <w:i/>
                <w:iCs/>
                <w:color w:val="000000"/>
                <w:sz w:val="22"/>
                <w:szCs w:val="22"/>
              </w:rPr>
            </w:pPr>
            <w:r>
              <w:rPr>
                <w:b/>
                <w:bCs/>
                <w:i/>
                <w:iCs/>
                <w:color w:val="000000"/>
                <w:sz w:val="22"/>
                <w:szCs w:val="22"/>
              </w:rPr>
              <w:t>4</w:t>
            </w:r>
          </w:p>
        </w:tc>
        <w:tc>
          <w:tcPr>
            <w:tcW w:w="4163" w:type="dxa"/>
            <w:shd w:val="clear" w:color="auto" w:fill="auto"/>
            <w:vAlign w:val="center"/>
            <w:hideMark/>
          </w:tcPr>
          <w:p w14:paraId="021767FA" w14:textId="2453BFA2" w:rsidR="00313BAC" w:rsidRDefault="00313BAC" w:rsidP="00313BAC">
            <w:pPr>
              <w:jc w:val="both"/>
              <w:rPr>
                <w:b/>
                <w:bCs/>
                <w:i/>
                <w:iCs/>
                <w:color w:val="000000"/>
                <w:sz w:val="22"/>
                <w:szCs w:val="22"/>
              </w:rPr>
            </w:pPr>
            <w:r>
              <w:rPr>
                <w:b/>
                <w:bCs/>
                <w:i/>
                <w:iCs/>
                <w:color w:val="000000"/>
                <w:sz w:val="22"/>
                <w:szCs w:val="22"/>
              </w:rPr>
              <w:t>Chế độ hỗ trợ Lễ tang</w:t>
            </w:r>
            <w:r w:rsidR="000D1803">
              <w:rPr>
                <w:b/>
                <w:bCs/>
                <w:i/>
                <w:iCs/>
                <w:color w:val="000000"/>
                <w:sz w:val="22"/>
                <w:szCs w:val="22"/>
              </w:rPr>
              <w:t xml:space="preserve"> </w:t>
            </w:r>
            <w:r w:rsidR="000D1803" w:rsidRPr="00441806">
              <w:rPr>
                <w:color w:val="000000"/>
                <w:sz w:val="22"/>
                <w:szCs w:val="22"/>
              </w:rPr>
              <w:t xml:space="preserve">(ngoài mức kinh phí theo quy định của </w:t>
            </w:r>
            <w:r w:rsidR="00441806">
              <w:rPr>
                <w:color w:val="000000"/>
                <w:sz w:val="22"/>
                <w:szCs w:val="22"/>
              </w:rPr>
              <w:t>Luật</w:t>
            </w:r>
            <w:r w:rsidR="00441806" w:rsidRPr="00441806">
              <w:rPr>
                <w:color w:val="000000"/>
                <w:sz w:val="22"/>
                <w:szCs w:val="22"/>
              </w:rPr>
              <w:t xml:space="preserve"> Bảo hiểm xã hội Việt Nam)</w:t>
            </w:r>
          </w:p>
        </w:tc>
        <w:tc>
          <w:tcPr>
            <w:tcW w:w="1843" w:type="dxa"/>
            <w:shd w:val="clear" w:color="auto" w:fill="auto"/>
            <w:vAlign w:val="center"/>
            <w:hideMark/>
          </w:tcPr>
          <w:p w14:paraId="56FC9658" w14:textId="77777777" w:rsidR="00313BAC" w:rsidRDefault="00313BAC" w:rsidP="00313BAC">
            <w:pPr>
              <w:jc w:val="both"/>
              <w:rPr>
                <w:b/>
                <w:bCs/>
                <w:i/>
                <w:iCs/>
                <w:color w:val="000000"/>
                <w:sz w:val="22"/>
                <w:szCs w:val="22"/>
              </w:rPr>
            </w:pPr>
            <w:r>
              <w:rPr>
                <w:b/>
                <w:bCs/>
                <w:i/>
                <w:iCs/>
                <w:color w:val="000000"/>
                <w:sz w:val="22"/>
                <w:szCs w:val="22"/>
              </w:rPr>
              <w:t> </w:t>
            </w:r>
          </w:p>
        </w:tc>
        <w:tc>
          <w:tcPr>
            <w:tcW w:w="1701" w:type="dxa"/>
            <w:shd w:val="clear" w:color="auto" w:fill="auto"/>
            <w:vAlign w:val="center"/>
            <w:hideMark/>
          </w:tcPr>
          <w:p w14:paraId="33209479" w14:textId="7D80DFB6" w:rsidR="00313BAC" w:rsidRDefault="00313BAC" w:rsidP="003D27BB">
            <w:pPr>
              <w:jc w:val="center"/>
              <w:rPr>
                <w:b/>
                <w:bCs/>
                <w:i/>
                <w:iCs/>
                <w:color w:val="000000"/>
                <w:sz w:val="22"/>
                <w:szCs w:val="22"/>
              </w:rPr>
            </w:pPr>
          </w:p>
        </w:tc>
        <w:tc>
          <w:tcPr>
            <w:tcW w:w="1134" w:type="dxa"/>
            <w:shd w:val="clear" w:color="auto" w:fill="auto"/>
            <w:vAlign w:val="center"/>
            <w:hideMark/>
          </w:tcPr>
          <w:p w14:paraId="03ECC306" w14:textId="77777777" w:rsidR="00313BAC" w:rsidRDefault="00313BAC" w:rsidP="00313BAC">
            <w:pPr>
              <w:jc w:val="both"/>
              <w:rPr>
                <w:b/>
                <w:bCs/>
                <w:i/>
                <w:iCs/>
                <w:color w:val="000000"/>
                <w:sz w:val="22"/>
                <w:szCs w:val="22"/>
              </w:rPr>
            </w:pPr>
            <w:r>
              <w:rPr>
                <w:b/>
                <w:bCs/>
                <w:i/>
                <w:iCs/>
                <w:color w:val="000000"/>
                <w:sz w:val="22"/>
                <w:szCs w:val="22"/>
              </w:rPr>
              <w:t> </w:t>
            </w:r>
          </w:p>
        </w:tc>
      </w:tr>
      <w:tr w:rsidR="00313BAC" w14:paraId="692DE8D5" w14:textId="77777777" w:rsidTr="00441A96">
        <w:trPr>
          <w:trHeight w:val="3000"/>
        </w:trPr>
        <w:tc>
          <w:tcPr>
            <w:tcW w:w="510" w:type="dxa"/>
            <w:shd w:val="clear" w:color="auto" w:fill="auto"/>
            <w:vAlign w:val="center"/>
            <w:hideMark/>
          </w:tcPr>
          <w:p w14:paraId="4F588958" w14:textId="77777777" w:rsidR="00313BAC" w:rsidRDefault="00313BAC" w:rsidP="00313BAC">
            <w:pPr>
              <w:jc w:val="center"/>
              <w:rPr>
                <w:color w:val="000000"/>
                <w:sz w:val="22"/>
                <w:szCs w:val="22"/>
              </w:rPr>
            </w:pPr>
            <w:r>
              <w:rPr>
                <w:color w:val="000000"/>
                <w:sz w:val="22"/>
                <w:szCs w:val="22"/>
              </w:rPr>
              <w:t>a</w:t>
            </w:r>
          </w:p>
        </w:tc>
        <w:tc>
          <w:tcPr>
            <w:tcW w:w="4163" w:type="dxa"/>
            <w:shd w:val="clear" w:color="auto" w:fill="auto"/>
            <w:vAlign w:val="center"/>
            <w:hideMark/>
          </w:tcPr>
          <w:p w14:paraId="1299D34E" w14:textId="5944E5E3" w:rsidR="00B4257C" w:rsidRDefault="005D2425" w:rsidP="00313BAC">
            <w:pPr>
              <w:jc w:val="both"/>
              <w:rPr>
                <w:color w:val="000000"/>
                <w:sz w:val="22"/>
                <w:szCs w:val="22"/>
              </w:rPr>
            </w:pPr>
            <w:r w:rsidRPr="005D2425">
              <w:rPr>
                <w:color w:val="000000"/>
                <w:sz w:val="22"/>
                <w:szCs w:val="22"/>
              </w:rPr>
              <w:t>Nhóm 1:  Bí thư, Phó Bí thư Thành ủy; Chủ tịch Hội đồng nhân dân, Chủ tịch Ủy ban nhân dân Thành phố (đương chức và nghỉ hưu)</w:t>
            </w:r>
          </w:p>
        </w:tc>
        <w:tc>
          <w:tcPr>
            <w:tcW w:w="1843" w:type="dxa"/>
            <w:shd w:val="clear" w:color="auto" w:fill="auto"/>
            <w:vAlign w:val="center"/>
            <w:hideMark/>
          </w:tcPr>
          <w:p w14:paraId="324C251D" w14:textId="0B22FC57" w:rsidR="00313BAC" w:rsidRPr="000D1803" w:rsidRDefault="00313BAC" w:rsidP="00313BAC">
            <w:pPr>
              <w:jc w:val="both"/>
              <w:rPr>
                <w:color w:val="000000"/>
                <w:spacing w:val="-2"/>
                <w:sz w:val="22"/>
                <w:szCs w:val="22"/>
              </w:rPr>
            </w:pPr>
            <w:r w:rsidRPr="000D1803">
              <w:rPr>
                <w:color w:val="000000"/>
                <w:spacing w:val="-2"/>
                <w:sz w:val="22"/>
                <w:szCs w:val="22"/>
              </w:rPr>
              <w:t>Thực hiện Thông tư số 74/2013/TT-BTC,</w:t>
            </w:r>
            <w:r w:rsidR="009E7C9D">
              <w:rPr>
                <w:color w:val="000000"/>
                <w:spacing w:val="-2"/>
                <w:sz w:val="22"/>
                <w:szCs w:val="22"/>
              </w:rPr>
              <w:t xml:space="preserve"> </w:t>
            </w:r>
            <w:r w:rsidRPr="000D1803">
              <w:rPr>
                <w:color w:val="000000"/>
                <w:spacing w:val="-2"/>
                <w:sz w:val="22"/>
                <w:szCs w:val="22"/>
              </w:rPr>
              <w:t>ngày 04/6/2013 của Bộ Tài chính quy định các khoản chi phí và thực hiện việc cấp, quyết toán ngân sách Nhà nước phục vụ Lễ Quốc tang, Lễ tang cấp Nhà nước, Lễ tang cấp cao</w:t>
            </w:r>
          </w:p>
        </w:tc>
        <w:tc>
          <w:tcPr>
            <w:tcW w:w="1701" w:type="dxa"/>
            <w:shd w:val="clear" w:color="auto" w:fill="auto"/>
            <w:vAlign w:val="center"/>
            <w:hideMark/>
          </w:tcPr>
          <w:p w14:paraId="2E3891D8" w14:textId="54133EAE" w:rsidR="00313BAC" w:rsidRDefault="00313BAC" w:rsidP="003D27BB">
            <w:pPr>
              <w:jc w:val="center"/>
              <w:rPr>
                <w:color w:val="000000"/>
                <w:sz w:val="22"/>
                <w:szCs w:val="22"/>
              </w:rPr>
            </w:pPr>
          </w:p>
        </w:tc>
        <w:tc>
          <w:tcPr>
            <w:tcW w:w="1134" w:type="dxa"/>
            <w:shd w:val="clear" w:color="auto" w:fill="auto"/>
            <w:vAlign w:val="center"/>
            <w:hideMark/>
          </w:tcPr>
          <w:p w14:paraId="4B3FC9CF" w14:textId="77777777" w:rsidR="00313BAC" w:rsidRDefault="00313BAC" w:rsidP="00313BAC">
            <w:pPr>
              <w:jc w:val="both"/>
              <w:rPr>
                <w:color w:val="000000"/>
                <w:sz w:val="22"/>
                <w:szCs w:val="22"/>
              </w:rPr>
            </w:pPr>
            <w:r>
              <w:rPr>
                <w:color w:val="000000"/>
                <w:sz w:val="22"/>
                <w:szCs w:val="22"/>
              </w:rPr>
              <w:t> </w:t>
            </w:r>
          </w:p>
        </w:tc>
      </w:tr>
      <w:tr w:rsidR="00313BAC" w14:paraId="70FB56FA" w14:textId="77777777" w:rsidTr="00441A96">
        <w:trPr>
          <w:trHeight w:val="2091"/>
        </w:trPr>
        <w:tc>
          <w:tcPr>
            <w:tcW w:w="510" w:type="dxa"/>
            <w:shd w:val="clear" w:color="auto" w:fill="auto"/>
            <w:vAlign w:val="center"/>
            <w:hideMark/>
          </w:tcPr>
          <w:p w14:paraId="214A1D08" w14:textId="77777777" w:rsidR="00313BAC" w:rsidRDefault="00313BAC" w:rsidP="00313BAC">
            <w:pPr>
              <w:jc w:val="center"/>
              <w:rPr>
                <w:color w:val="000000"/>
                <w:sz w:val="22"/>
                <w:szCs w:val="22"/>
              </w:rPr>
            </w:pPr>
            <w:r>
              <w:rPr>
                <w:color w:val="000000"/>
                <w:sz w:val="22"/>
                <w:szCs w:val="22"/>
              </w:rPr>
              <w:t>b</w:t>
            </w:r>
          </w:p>
        </w:tc>
        <w:tc>
          <w:tcPr>
            <w:tcW w:w="4163" w:type="dxa"/>
            <w:shd w:val="clear" w:color="auto" w:fill="auto"/>
            <w:vAlign w:val="center"/>
            <w:hideMark/>
          </w:tcPr>
          <w:p w14:paraId="334873BB" w14:textId="076322EC" w:rsidR="00313BAC" w:rsidRDefault="005D2425" w:rsidP="00313BAC">
            <w:pPr>
              <w:jc w:val="both"/>
              <w:rPr>
                <w:color w:val="000000"/>
                <w:sz w:val="22"/>
                <w:szCs w:val="22"/>
              </w:rPr>
            </w:pPr>
            <w:r w:rsidRPr="005D2425">
              <w:rPr>
                <w:color w:val="000000"/>
                <w:sz w:val="22"/>
                <w:szCs w:val="22"/>
              </w:rPr>
              <w:t>Nhóm 2: Ủy viên Ban Thường vụ Thành ủy; Phó chủ tịch Hội đồng nhân dân, Phó chủ tịch Ủy ban nhân dân Thành phố; Trợ lý của đồng chí Ủy viên Bộ Chính trị, Bí thư Thành ủy; Phó trưởng Đoàn Đại biểu Quốc hội chuyên trách Thành phố; Chủ tịch Ủy ban Mặt trận Tổ quốc Việt Nam Thành phố (đương chức và nghỉ hưu)</w:t>
            </w:r>
          </w:p>
        </w:tc>
        <w:tc>
          <w:tcPr>
            <w:tcW w:w="1843" w:type="dxa"/>
            <w:shd w:val="clear" w:color="auto" w:fill="auto"/>
            <w:vAlign w:val="center"/>
            <w:hideMark/>
          </w:tcPr>
          <w:p w14:paraId="7D8C8CC5"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1401587B" w14:textId="77777777" w:rsidR="00313BAC" w:rsidRDefault="00313BAC" w:rsidP="003D27BB">
            <w:pPr>
              <w:jc w:val="center"/>
              <w:rPr>
                <w:color w:val="000000"/>
                <w:sz w:val="22"/>
                <w:szCs w:val="22"/>
              </w:rPr>
            </w:pPr>
            <w:r>
              <w:rPr>
                <w:color w:val="000000"/>
                <w:sz w:val="22"/>
                <w:szCs w:val="22"/>
              </w:rPr>
              <w:t>40.000.000 đồng</w:t>
            </w:r>
          </w:p>
        </w:tc>
        <w:tc>
          <w:tcPr>
            <w:tcW w:w="1134" w:type="dxa"/>
            <w:shd w:val="clear" w:color="auto" w:fill="auto"/>
            <w:vAlign w:val="center"/>
            <w:hideMark/>
          </w:tcPr>
          <w:p w14:paraId="12AC245A" w14:textId="77777777" w:rsidR="00313BAC" w:rsidRDefault="00313BAC" w:rsidP="00313BAC">
            <w:pPr>
              <w:jc w:val="both"/>
              <w:rPr>
                <w:color w:val="000000"/>
                <w:sz w:val="22"/>
                <w:szCs w:val="22"/>
              </w:rPr>
            </w:pPr>
            <w:r>
              <w:rPr>
                <w:color w:val="000000"/>
                <w:sz w:val="22"/>
                <w:szCs w:val="22"/>
              </w:rPr>
              <w:t> </w:t>
            </w:r>
          </w:p>
        </w:tc>
      </w:tr>
      <w:tr w:rsidR="00313BAC" w14:paraId="0DE1FEE3" w14:textId="77777777" w:rsidTr="00441A96">
        <w:trPr>
          <w:trHeight w:val="3190"/>
        </w:trPr>
        <w:tc>
          <w:tcPr>
            <w:tcW w:w="510" w:type="dxa"/>
            <w:shd w:val="clear" w:color="auto" w:fill="auto"/>
            <w:vAlign w:val="center"/>
            <w:hideMark/>
          </w:tcPr>
          <w:p w14:paraId="75449D31" w14:textId="77777777" w:rsidR="00313BAC" w:rsidRDefault="00313BAC" w:rsidP="00313BAC">
            <w:pPr>
              <w:jc w:val="center"/>
              <w:rPr>
                <w:color w:val="000000"/>
                <w:sz w:val="22"/>
                <w:szCs w:val="22"/>
              </w:rPr>
            </w:pPr>
            <w:r>
              <w:rPr>
                <w:color w:val="000000"/>
                <w:sz w:val="22"/>
                <w:szCs w:val="22"/>
              </w:rPr>
              <w:lastRenderedPageBreak/>
              <w:t>c</w:t>
            </w:r>
          </w:p>
        </w:tc>
        <w:tc>
          <w:tcPr>
            <w:tcW w:w="4163" w:type="dxa"/>
            <w:shd w:val="clear" w:color="auto" w:fill="auto"/>
            <w:vAlign w:val="center"/>
            <w:hideMark/>
          </w:tcPr>
          <w:p w14:paraId="37310705" w14:textId="77777777" w:rsidR="005D2425" w:rsidRPr="005D2425" w:rsidRDefault="005D2425" w:rsidP="005D2425">
            <w:pPr>
              <w:jc w:val="both"/>
              <w:rPr>
                <w:color w:val="000000"/>
                <w:sz w:val="22"/>
                <w:szCs w:val="22"/>
              </w:rPr>
            </w:pPr>
            <w:r w:rsidRPr="005D2425">
              <w:rPr>
                <w:color w:val="000000"/>
                <w:sz w:val="22"/>
                <w:szCs w:val="22"/>
              </w:rPr>
              <w:t>Nhóm 3:</w:t>
            </w:r>
          </w:p>
          <w:p w14:paraId="6EE72BC5" w14:textId="77777777" w:rsidR="005D2425" w:rsidRPr="005D2425" w:rsidRDefault="005D2425" w:rsidP="005D2425">
            <w:pPr>
              <w:jc w:val="both"/>
              <w:rPr>
                <w:color w:val="000000"/>
                <w:sz w:val="22"/>
                <w:szCs w:val="22"/>
              </w:rPr>
            </w:pPr>
            <w:r w:rsidRPr="005D2425">
              <w:rPr>
                <w:color w:val="000000"/>
                <w:sz w:val="22"/>
                <w:szCs w:val="22"/>
              </w:rPr>
              <w:t xml:space="preserve">Thư ký đồng chí Ủy viên Bộ Chính trị, Bí thư Thành ủy;  Ủy viên Ban Chấp hành Đảng bộ Thành phố; Cấp trưởng các cơ quan tham mưu, giúp việc, đơn vị sự nghiệp thuộc Thành uỷ;  Cấp trưởng cơ quan chuyên môn, tổ chức hành chính khác thuộc Ủy ban nhân dân Thành phố; Cấp trưởng các ban chuyên môn của Hội đồng nhân dân, Chánh Văn phòng Đoàn đại biểu Quốc hội và Hội đồng nhân dân Thành phố;  Phó Chủ tịch Ủy ban Mặt trận Tổ quốc Việt Nam là Trưởng tổ chức chính trị - xã hội Thành phố; Bí thư Đảng ủy các trường đại học, cao đẳng Hà Nội; Đại biểu Quốc hội hoạt động chuyên trách tại Đoàn Đại biểu Quốc hội Thành phố;- Cấp trưởng đơn vị sự nghiệp thuộc Ủy ban nhân dân Thành phố; Chủ tịch Hội đồng thành viên 04 Tổng công ty Nhà nước thuộc Thành phố (đương chức và nghỉ hưu) </w:t>
            </w:r>
          </w:p>
          <w:p w14:paraId="644F620D" w14:textId="3587266B" w:rsidR="00313BAC" w:rsidRDefault="005D2425" w:rsidP="005D2425">
            <w:pPr>
              <w:jc w:val="both"/>
              <w:rPr>
                <w:color w:val="000000"/>
                <w:sz w:val="22"/>
                <w:szCs w:val="22"/>
              </w:rPr>
            </w:pPr>
            <w:r w:rsidRPr="005D2425">
              <w:rPr>
                <w:color w:val="000000"/>
                <w:sz w:val="22"/>
                <w:szCs w:val="22"/>
              </w:rPr>
              <w:t>Bí thư quận, huyện, thị ủy (chức danh khi nghỉ hưu trước 01/7/2025); Bí thư đảng ủy cấp trên cơ sở trực thuộc Thành ủy (chức danh nghỉ hưu trước khi kết thúc hoạt động)  và các chức danh cũ khác nghỉ hưu trước khi kết thúc hoạt động bổ sung hưởng chế độ</w:t>
            </w:r>
          </w:p>
        </w:tc>
        <w:tc>
          <w:tcPr>
            <w:tcW w:w="1843" w:type="dxa"/>
            <w:shd w:val="clear" w:color="auto" w:fill="auto"/>
            <w:vAlign w:val="center"/>
            <w:hideMark/>
          </w:tcPr>
          <w:p w14:paraId="5471734C"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1F611E00" w14:textId="77777777" w:rsidR="00313BAC" w:rsidRDefault="00313BAC" w:rsidP="003D27BB">
            <w:pPr>
              <w:jc w:val="center"/>
              <w:rPr>
                <w:color w:val="000000"/>
                <w:sz w:val="22"/>
                <w:szCs w:val="22"/>
              </w:rPr>
            </w:pPr>
            <w:r>
              <w:rPr>
                <w:color w:val="000000"/>
                <w:sz w:val="22"/>
                <w:szCs w:val="22"/>
              </w:rPr>
              <w:t>30.000.000 đồng</w:t>
            </w:r>
          </w:p>
        </w:tc>
        <w:tc>
          <w:tcPr>
            <w:tcW w:w="1134" w:type="dxa"/>
            <w:shd w:val="clear" w:color="auto" w:fill="auto"/>
            <w:vAlign w:val="center"/>
            <w:hideMark/>
          </w:tcPr>
          <w:p w14:paraId="6BC8B559" w14:textId="77777777" w:rsidR="00313BAC" w:rsidRDefault="00313BAC" w:rsidP="00313BAC">
            <w:pPr>
              <w:jc w:val="both"/>
              <w:rPr>
                <w:color w:val="000000"/>
                <w:sz w:val="22"/>
                <w:szCs w:val="22"/>
              </w:rPr>
            </w:pPr>
            <w:r>
              <w:rPr>
                <w:color w:val="000000"/>
                <w:sz w:val="22"/>
                <w:szCs w:val="22"/>
              </w:rPr>
              <w:t> </w:t>
            </w:r>
          </w:p>
        </w:tc>
      </w:tr>
      <w:tr w:rsidR="00313BAC" w14:paraId="035537B3" w14:textId="77777777" w:rsidTr="005D2425">
        <w:trPr>
          <w:trHeight w:val="512"/>
        </w:trPr>
        <w:tc>
          <w:tcPr>
            <w:tcW w:w="510" w:type="dxa"/>
            <w:shd w:val="clear" w:color="auto" w:fill="auto"/>
            <w:vAlign w:val="center"/>
            <w:hideMark/>
          </w:tcPr>
          <w:p w14:paraId="31FBFF24" w14:textId="77777777" w:rsidR="00313BAC" w:rsidRDefault="00313BAC" w:rsidP="00313BAC">
            <w:pPr>
              <w:jc w:val="center"/>
              <w:rPr>
                <w:color w:val="000000"/>
                <w:sz w:val="22"/>
                <w:szCs w:val="22"/>
              </w:rPr>
            </w:pPr>
            <w:r>
              <w:rPr>
                <w:color w:val="000000"/>
                <w:sz w:val="22"/>
                <w:szCs w:val="22"/>
              </w:rPr>
              <w:t>d</w:t>
            </w:r>
          </w:p>
        </w:tc>
        <w:tc>
          <w:tcPr>
            <w:tcW w:w="4163" w:type="dxa"/>
            <w:shd w:val="clear" w:color="auto" w:fill="auto"/>
            <w:vAlign w:val="center"/>
            <w:hideMark/>
          </w:tcPr>
          <w:p w14:paraId="4167B920" w14:textId="77777777" w:rsidR="005D2425" w:rsidRPr="005D2425" w:rsidRDefault="005D2425" w:rsidP="005D2425">
            <w:pPr>
              <w:jc w:val="both"/>
              <w:rPr>
                <w:color w:val="000000"/>
                <w:sz w:val="22"/>
                <w:szCs w:val="22"/>
              </w:rPr>
            </w:pPr>
            <w:r w:rsidRPr="005D2425">
              <w:rPr>
                <w:color w:val="000000"/>
                <w:sz w:val="22"/>
                <w:szCs w:val="22"/>
              </w:rPr>
              <w:t>Nhóm 4:</w:t>
            </w:r>
          </w:p>
          <w:p w14:paraId="2B77D628" w14:textId="4335D13F" w:rsidR="00313BAC" w:rsidRDefault="005D2425" w:rsidP="005D2425">
            <w:pPr>
              <w:jc w:val="both"/>
              <w:rPr>
                <w:color w:val="000000"/>
                <w:sz w:val="22"/>
                <w:szCs w:val="22"/>
              </w:rPr>
            </w:pPr>
            <w:r w:rsidRPr="005D2425">
              <w:rPr>
                <w:color w:val="000000"/>
                <w:sz w:val="22"/>
                <w:szCs w:val="22"/>
              </w:rPr>
              <w:t xml:space="preserve">Thư ký các đồng chí Ủy viên Trung ương Đảng; Thư ký các đồng chí Phó Bí thư Thành ủy giữ chức Chủ tịch Hội đồng nhân dân Thành phố, Chủ tịch Ủy ban nhân dân Thành phố; Cấp phó các cơ quan tham mưu, giúp việc, đơn vị sự nghiệp thuộc Thành uỷ;  Cấp phó cơ quan chuyên môn, tổ chức hành chính khác thuộc Ủy ban nhân dân Thành phố; Cấp phó các ban chuyên môn của Hội đồng nhân dân, Phó Chánh Văn phòng Đoàn đại biểu Quốc hội và Hội đồng nhân dân Thành phố;  Phó Bí thư Đảng uỷ chuyên trách Đảng bộ cơ quan Đảng, Đảng bộ Ủy ban nhân dân Thành phố (không là Ủy viên Ban Thường vụ, Ủy viên Ban Chấp hành Đảng bộ Thành phố); Phó Bí thư Đảng ủy các trường đại học, cao đẳng Hà Nội; Phó Chủ tịch Uỷ ban Mặt trận Tổ quốc Việt Nam và cấp phó các tổ chức chính trị - xã hội thuộc Thành phố; Bí thư đảng uỷ xã, phường thuộc Thành phố; Cấp trưởng các hội do Đảng, Nhà nước giao nhiệm vụ thuộc Thành phố (đương chức và nghỉ hưu);  Phó Bí thư quận, huyện, thị ủy, Chủ tịch Hội đồng nhân dân, Chủ tịch Ủy ban nhân dân quận, huyện, thị xã, Phó bí thư đảng ủy cấp trên cơ sở (bổ sung bảo lưu tất cả các </w:t>
            </w:r>
            <w:r w:rsidRPr="005D2425">
              <w:rPr>
                <w:color w:val="000000"/>
                <w:sz w:val="22"/>
                <w:szCs w:val="22"/>
              </w:rPr>
              <w:lastRenderedPageBreak/>
              <w:t xml:space="preserve">chức danh khi nghỉ hưu trước 01/7/2025 và kết thúc hoạt động đơn vị hưởng chế độ).  </w:t>
            </w:r>
          </w:p>
        </w:tc>
        <w:tc>
          <w:tcPr>
            <w:tcW w:w="1843" w:type="dxa"/>
            <w:shd w:val="clear" w:color="auto" w:fill="auto"/>
            <w:vAlign w:val="center"/>
            <w:hideMark/>
          </w:tcPr>
          <w:p w14:paraId="2F5F7A59" w14:textId="77777777" w:rsidR="00313BAC" w:rsidRDefault="00313BAC" w:rsidP="00313BAC">
            <w:pPr>
              <w:jc w:val="both"/>
              <w:rPr>
                <w:color w:val="000000"/>
                <w:sz w:val="22"/>
                <w:szCs w:val="22"/>
              </w:rPr>
            </w:pPr>
            <w:r>
              <w:rPr>
                <w:color w:val="000000"/>
                <w:sz w:val="22"/>
                <w:szCs w:val="22"/>
              </w:rPr>
              <w:lastRenderedPageBreak/>
              <w:t> </w:t>
            </w:r>
          </w:p>
        </w:tc>
        <w:tc>
          <w:tcPr>
            <w:tcW w:w="1701" w:type="dxa"/>
            <w:shd w:val="clear" w:color="auto" w:fill="auto"/>
            <w:vAlign w:val="center"/>
            <w:hideMark/>
          </w:tcPr>
          <w:p w14:paraId="7CE57C8C" w14:textId="77777777" w:rsidR="00313BAC" w:rsidRDefault="00313BAC" w:rsidP="003D27BB">
            <w:pPr>
              <w:jc w:val="center"/>
              <w:rPr>
                <w:color w:val="000000"/>
                <w:sz w:val="22"/>
                <w:szCs w:val="22"/>
              </w:rPr>
            </w:pPr>
            <w:r>
              <w:rPr>
                <w:color w:val="000000"/>
                <w:sz w:val="22"/>
                <w:szCs w:val="22"/>
              </w:rPr>
              <w:t>25.000.000 đồng</w:t>
            </w:r>
          </w:p>
        </w:tc>
        <w:tc>
          <w:tcPr>
            <w:tcW w:w="1134" w:type="dxa"/>
            <w:shd w:val="clear" w:color="auto" w:fill="auto"/>
            <w:vAlign w:val="center"/>
            <w:hideMark/>
          </w:tcPr>
          <w:p w14:paraId="0AE80D5C" w14:textId="77777777" w:rsidR="00313BAC" w:rsidRDefault="00313BAC" w:rsidP="00313BAC">
            <w:pPr>
              <w:jc w:val="both"/>
              <w:rPr>
                <w:color w:val="000000"/>
                <w:sz w:val="22"/>
                <w:szCs w:val="22"/>
              </w:rPr>
            </w:pPr>
            <w:r>
              <w:rPr>
                <w:color w:val="000000"/>
                <w:sz w:val="22"/>
                <w:szCs w:val="22"/>
              </w:rPr>
              <w:t> </w:t>
            </w:r>
          </w:p>
        </w:tc>
      </w:tr>
      <w:tr w:rsidR="00313BAC" w14:paraId="01EA1D69" w14:textId="77777777" w:rsidTr="00B72485">
        <w:trPr>
          <w:trHeight w:val="2591"/>
        </w:trPr>
        <w:tc>
          <w:tcPr>
            <w:tcW w:w="510" w:type="dxa"/>
            <w:shd w:val="clear" w:color="auto" w:fill="auto"/>
            <w:vAlign w:val="center"/>
            <w:hideMark/>
          </w:tcPr>
          <w:p w14:paraId="7746871F" w14:textId="77777777" w:rsidR="00313BAC" w:rsidRDefault="00313BAC" w:rsidP="00313BAC">
            <w:pPr>
              <w:jc w:val="center"/>
              <w:rPr>
                <w:color w:val="000000"/>
                <w:sz w:val="22"/>
                <w:szCs w:val="22"/>
              </w:rPr>
            </w:pPr>
            <w:r>
              <w:rPr>
                <w:color w:val="000000"/>
                <w:sz w:val="22"/>
                <w:szCs w:val="22"/>
              </w:rPr>
              <w:lastRenderedPageBreak/>
              <w:t>đ</w:t>
            </w:r>
          </w:p>
        </w:tc>
        <w:tc>
          <w:tcPr>
            <w:tcW w:w="4163" w:type="dxa"/>
            <w:shd w:val="clear" w:color="auto" w:fill="auto"/>
            <w:vAlign w:val="center"/>
            <w:hideMark/>
          </w:tcPr>
          <w:p w14:paraId="302B7260" w14:textId="77777777" w:rsidR="005D2425" w:rsidRPr="005D2425" w:rsidRDefault="005D2425" w:rsidP="005D2425">
            <w:pPr>
              <w:jc w:val="both"/>
              <w:rPr>
                <w:color w:val="000000"/>
                <w:sz w:val="22"/>
                <w:szCs w:val="22"/>
              </w:rPr>
            </w:pPr>
            <w:r w:rsidRPr="005D2425">
              <w:rPr>
                <w:color w:val="000000"/>
                <w:sz w:val="22"/>
                <w:szCs w:val="22"/>
              </w:rPr>
              <w:t>Nhóm 5:</w:t>
            </w:r>
          </w:p>
          <w:p w14:paraId="0DCFA12C" w14:textId="77777777" w:rsidR="005D2425" w:rsidRPr="005D2425" w:rsidRDefault="005D2425" w:rsidP="005D2425">
            <w:pPr>
              <w:jc w:val="both"/>
              <w:rPr>
                <w:color w:val="000000"/>
                <w:sz w:val="22"/>
                <w:szCs w:val="22"/>
              </w:rPr>
            </w:pPr>
            <w:r w:rsidRPr="005D2425">
              <w:rPr>
                <w:color w:val="000000"/>
                <w:sz w:val="22"/>
                <w:szCs w:val="22"/>
              </w:rPr>
              <w:t xml:space="preserve">Ủy viên Ủy ban kiểm tra Thành </w:t>
            </w:r>
            <w:proofErr w:type="gramStart"/>
            <w:r w:rsidRPr="005D2425">
              <w:rPr>
                <w:color w:val="000000"/>
                <w:sz w:val="22"/>
                <w:szCs w:val="22"/>
              </w:rPr>
              <w:t>ủy;  Phó</w:t>
            </w:r>
            <w:proofErr w:type="gramEnd"/>
            <w:r w:rsidRPr="005D2425">
              <w:rPr>
                <w:color w:val="000000"/>
                <w:sz w:val="22"/>
                <w:szCs w:val="22"/>
              </w:rPr>
              <w:t xml:space="preserve"> Bí thư Đảng ủy, Chủ tịch Hội đồng nhân dân, Chủ tịch Ủy ban nhân dân xã, phường thuộc Thành phố; Cấp phó đơn vị sự nghiệp thuộc Ủy ban nhân dân Thành phố; Tổng giám đốc 04 Tổng công ty Nhà nước thuộc Thành phố;  Uỷ viên Ban Thường vụ Đảng uỷ cấp trên cơ sở trực thuộc Thành ủy (không bao gồm ủy viên ban thường vụ đảng ủy xã, phường) (đương chức và nghỉ hưu);</w:t>
            </w:r>
          </w:p>
          <w:p w14:paraId="67BA99D6" w14:textId="7166D5B8" w:rsidR="00313BAC" w:rsidRDefault="005D2425" w:rsidP="005D2425">
            <w:pPr>
              <w:jc w:val="both"/>
              <w:rPr>
                <w:color w:val="000000"/>
                <w:sz w:val="22"/>
                <w:szCs w:val="22"/>
              </w:rPr>
            </w:pPr>
            <w:r w:rsidRPr="005D2425">
              <w:rPr>
                <w:color w:val="000000"/>
                <w:sz w:val="22"/>
                <w:szCs w:val="22"/>
              </w:rPr>
              <w:t>Ủy viên Ban Thường vụ quận, huyện, thị ủy, Phó chủ tịch Hội đồng nhân dân, Phó chủ tịch Ủy ban nhân dân quận, huyện, thị xã (chức danh khi nghỉ hưu trước 01/7/2025); Phó Tổng giám đốc các Tổng công ty Nhà nước thuộc Thành phố; Cấp phó các hội được Đảng, Nhà nước giao nhiệm vụ thuộc Thành phố (chức danh khi nghỉ hưu trước khi quyết định phân cấp quản lý cán bộ của Thành ủy có hiệu lực) và các đối tượng còn lại thuộc diện Ban Thường vụ Thành ủy quản lý  (bảo lưu hưởng chế độ)</w:t>
            </w:r>
          </w:p>
        </w:tc>
        <w:tc>
          <w:tcPr>
            <w:tcW w:w="1843" w:type="dxa"/>
            <w:shd w:val="clear" w:color="auto" w:fill="auto"/>
            <w:vAlign w:val="center"/>
            <w:hideMark/>
          </w:tcPr>
          <w:p w14:paraId="7CAC94F5"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03DB82A1" w14:textId="77777777" w:rsidR="00313BAC" w:rsidRDefault="00313BAC" w:rsidP="00313BAC">
            <w:pPr>
              <w:jc w:val="center"/>
              <w:rPr>
                <w:color w:val="000000"/>
                <w:sz w:val="22"/>
                <w:szCs w:val="22"/>
              </w:rPr>
            </w:pPr>
            <w:r>
              <w:rPr>
                <w:color w:val="000000"/>
                <w:sz w:val="22"/>
                <w:szCs w:val="22"/>
              </w:rPr>
              <w:t>15.000.000 đồng</w:t>
            </w:r>
          </w:p>
        </w:tc>
        <w:tc>
          <w:tcPr>
            <w:tcW w:w="1134" w:type="dxa"/>
            <w:shd w:val="clear" w:color="auto" w:fill="auto"/>
            <w:vAlign w:val="center"/>
            <w:hideMark/>
          </w:tcPr>
          <w:p w14:paraId="172F0546" w14:textId="77777777" w:rsidR="00313BAC" w:rsidRDefault="00313BAC" w:rsidP="00313BAC">
            <w:pPr>
              <w:jc w:val="both"/>
              <w:rPr>
                <w:color w:val="000000"/>
                <w:sz w:val="22"/>
                <w:szCs w:val="22"/>
              </w:rPr>
            </w:pPr>
            <w:r>
              <w:rPr>
                <w:color w:val="000000"/>
                <w:sz w:val="22"/>
                <w:szCs w:val="22"/>
              </w:rPr>
              <w:t> </w:t>
            </w:r>
          </w:p>
        </w:tc>
      </w:tr>
      <w:tr w:rsidR="00313BAC" w14:paraId="42055ED6" w14:textId="77777777" w:rsidTr="00B72485">
        <w:trPr>
          <w:trHeight w:val="951"/>
        </w:trPr>
        <w:tc>
          <w:tcPr>
            <w:tcW w:w="510" w:type="dxa"/>
            <w:shd w:val="clear" w:color="auto" w:fill="auto"/>
            <w:vAlign w:val="center"/>
            <w:hideMark/>
          </w:tcPr>
          <w:p w14:paraId="0D76E37E" w14:textId="77777777" w:rsidR="00313BAC" w:rsidRDefault="00313BAC" w:rsidP="00313BAC">
            <w:pPr>
              <w:jc w:val="center"/>
              <w:rPr>
                <w:color w:val="000000"/>
                <w:sz w:val="22"/>
                <w:szCs w:val="22"/>
              </w:rPr>
            </w:pPr>
            <w:r>
              <w:rPr>
                <w:color w:val="000000"/>
                <w:sz w:val="22"/>
                <w:szCs w:val="22"/>
              </w:rPr>
              <w:t>e</w:t>
            </w:r>
          </w:p>
        </w:tc>
        <w:tc>
          <w:tcPr>
            <w:tcW w:w="4163" w:type="dxa"/>
            <w:shd w:val="clear" w:color="auto" w:fill="auto"/>
            <w:vAlign w:val="center"/>
            <w:hideMark/>
          </w:tcPr>
          <w:p w14:paraId="250221E8" w14:textId="0300F520" w:rsidR="00313BAC" w:rsidRDefault="005D2425" w:rsidP="00313BAC">
            <w:pPr>
              <w:jc w:val="both"/>
              <w:rPr>
                <w:color w:val="000000"/>
                <w:sz w:val="22"/>
                <w:szCs w:val="22"/>
              </w:rPr>
            </w:pPr>
            <w:r>
              <w:rPr>
                <w:color w:val="000000"/>
                <w:sz w:val="22"/>
                <w:szCs w:val="22"/>
              </w:rPr>
              <w:t xml:space="preserve">Nhóm 6: </w:t>
            </w:r>
            <w:r w:rsidR="00CC09D1" w:rsidRPr="00CC09D1">
              <w:rPr>
                <w:color w:val="000000"/>
                <w:sz w:val="22"/>
                <w:szCs w:val="22"/>
              </w:rPr>
              <w:t>Cán bộ Lão thành cách mạng đang cư trú và hưởng chế độ trợ cấp tại các xã, phường trực thuộc thành phố Hà Nội</w:t>
            </w:r>
          </w:p>
        </w:tc>
        <w:tc>
          <w:tcPr>
            <w:tcW w:w="1843" w:type="dxa"/>
            <w:shd w:val="clear" w:color="auto" w:fill="auto"/>
            <w:vAlign w:val="center"/>
            <w:hideMark/>
          </w:tcPr>
          <w:p w14:paraId="5DDB968C"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4C2B6DD2" w14:textId="77777777" w:rsidR="00313BAC" w:rsidRDefault="00313BAC" w:rsidP="00313BAC">
            <w:pPr>
              <w:jc w:val="center"/>
              <w:rPr>
                <w:color w:val="000000"/>
                <w:sz w:val="22"/>
                <w:szCs w:val="22"/>
              </w:rPr>
            </w:pPr>
            <w:r>
              <w:rPr>
                <w:color w:val="000000"/>
                <w:sz w:val="22"/>
                <w:szCs w:val="22"/>
              </w:rPr>
              <w:t>40.000.000 đồng</w:t>
            </w:r>
          </w:p>
        </w:tc>
        <w:tc>
          <w:tcPr>
            <w:tcW w:w="1134" w:type="dxa"/>
            <w:shd w:val="clear" w:color="auto" w:fill="auto"/>
            <w:vAlign w:val="center"/>
            <w:hideMark/>
          </w:tcPr>
          <w:p w14:paraId="3920FFE2" w14:textId="77777777" w:rsidR="00313BAC" w:rsidRDefault="00313BAC" w:rsidP="00313BAC">
            <w:pPr>
              <w:jc w:val="both"/>
              <w:rPr>
                <w:color w:val="000000"/>
                <w:sz w:val="22"/>
                <w:szCs w:val="22"/>
              </w:rPr>
            </w:pPr>
            <w:r>
              <w:rPr>
                <w:color w:val="000000"/>
                <w:sz w:val="22"/>
                <w:szCs w:val="22"/>
              </w:rPr>
              <w:t> </w:t>
            </w:r>
          </w:p>
        </w:tc>
      </w:tr>
      <w:tr w:rsidR="00313BAC" w14:paraId="43A8C1F6" w14:textId="77777777" w:rsidTr="00B72485">
        <w:trPr>
          <w:trHeight w:val="809"/>
        </w:trPr>
        <w:tc>
          <w:tcPr>
            <w:tcW w:w="510" w:type="dxa"/>
            <w:shd w:val="clear" w:color="auto" w:fill="auto"/>
            <w:vAlign w:val="center"/>
            <w:hideMark/>
          </w:tcPr>
          <w:p w14:paraId="63141A7F" w14:textId="77777777" w:rsidR="00313BAC" w:rsidRDefault="00313BAC" w:rsidP="00313BAC">
            <w:pPr>
              <w:jc w:val="center"/>
              <w:rPr>
                <w:color w:val="000000"/>
                <w:sz w:val="22"/>
                <w:szCs w:val="22"/>
              </w:rPr>
            </w:pPr>
            <w:r>
              <w:rPr>
                <w:color w:val="000000"/>
                <w:sz w:val="22"/>
                <w:szCs w:val="22"/>
              </w:rPr>
              <w:t>g</w:t>
            </w:r>
          </w:p>
        </w:tc>
        <w:tc>
          <w:tcPr>
            <w:tcW w:w="4163" w:type="dxa"/>
            <w:shd w:val="clear" w:color="auto" w:fill="auto"/>
            <w:vAlign w:val="center"/>
            <w:hideMark/>
          </w:tcPr>
          <w:p w14:paraId="1549636A" w14:textId="6B47770D" w:rsidR="00313BAC" w:rsidRDefault="005D2425" w:rsidP="00313BAC">
            <w:pPr>
              <w:jc w:val="both"/>
              <w:rPr>
                <w:color w:val="000000"/>
                <w:sz w:val="22"/>
                <w:szCs w:val="22"/>
              </w:rPr>
            </w:pPr>
            <w:r>
              <w:rPr>
                <w:color w:val="000000"/>
                <w:sz w:val="22"/>
                <w:szCs w:val="22"/>
              </w:rPr>
              <w:t xml:space="preserve">Nhóm 7: </w:t>
            </w:r>
            <w:r w:rsidR="00CC09D1" w:rsidRPr="00CC09D1">
              <w:rPr>
                <w:color w:val="000000"/>
                <w:sz w:val="22"/>
                <w:szCs w:val="22"/>
              </w:rPr>
              <w:t>Cán bộ Tiền khởi nghĩa đang cư trú và hưởng chế độ trợ cấp tại các xã, phường thuộc thành phố Hà Nội.</w:t>
            </w:r>
          </w:p>
        </w:tc>
        <w:tc>
          <w:tcPr>
            <w:tcW w:w="1843" w:type="dxa"/>
            <w:shd w:val="clear" w:color="auto" w:fill="auto"/>
            <w:vAlign w:val="center"/>
            <w:hideMark/>
          </w:tcPr>
          <w:p w14:paraId="3B7794DA"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759643A3" w14:textId="77777777" w:rsidR="00313BAC" w:rsidRDefault="00313BAC" w:rsidP="00313BAC">
            <w:pPr>
              <w:jc w:val="center"/>
              <w:rPr>
                <w:color w:val="000000"/>
                <w:sz w:val="22"/>
                <w:szCs w:val="22"/>
              </w:rPr>
            </w:pPr>
            <w:r>
              <w:rPr>
                <w:color w:val="000000"/>
                <w:sz w:val="22"/>
                <w:szCs w:val="22"/>
              </w:rPr>
              <w:t>25.000.000 đồng</w:t>
            </w:r>
          </w:p>
        </w:tc>
        <w:tc>
          <w:tcPr>
            <w:tcW w:w="1134" w:type="dxa"/>
            <w:shd w:val="clear" w:color="auto" w:fill="auto"/>
            <w:vAlign w:val="center"/>
            <w:hideMark/>
          </w:tcPr>
          <w:p w14:paraId="20ADB941" w14:textId="77777777" w:rsidR="00313BAC" w:rsidRDefault="00313BAC" w:rsidP="00313BAC">
            <w:pPr>
              <w:jc w:val="both"/>
              <w:rPr>
                <w:color w:val="000000"/>
                <w:sz w:val="22"/>
                <w:szCs w:val="22"/>
              </w:rPr>
            </w:pPr>
            <w:r>
              <w:rPr>
                <w:color w:val="000000"/>
                <w:sz w:val="22"/>
                <w:szCs w:val="22"/>
              </w:rPr>
              <w:t> </w:t>
            </w:r>
          </w:p>
        </w:tc>
      </w:tr>
      <w:tr w:rsidR="00313BAC" w14:paraId="465829F3" w14:textId="77777777" w:rsidTr="00441A96">
        <w:trPr>
          <w:trHeight w:val="300"/>
        </w:trPr>
        <w:tc>
          <w:tcPr>
            <w:tcW w:w="510" w:type="dxa"/>
            <w:shd w:val="clear" w:color="auto" w:fill="auto"/>
            <w:vAlign w:val="center"/>
            <w:hideMark/>
          </w:tcPr>
          <w:p w14:paraId="3C25E1EB" w14:textId="77777777" w:rsidR="00313BAC" w:rsidRDefault="00313BAC" w:rsidP="00313BAC">
            <w:pPr>
              <w:jc w:val="center"/>
              <w:rPr>
                <w:b/>
                <w:bCs/>
                <w:i/>
                <w:iCs/>
                <w:color w:val="000000"/>
                <w:sz w:val="22"/>
                <w:szCs w:val="22"/>
              </w:rPr>
            </w:pPr>
            <w:r>
              <w:rPr>
                <w:b/>
                <w:bCs/>
                <w:i/>
                <w:iCs/>
                <w:color w:val="000000"/>
                <w:sz w:val="22"/>
                <w:szCs w:val="22"/>
              </w:rPr>
              <w:t>5</w:t>
            </w:r>
          </w:p>
        </w:tc>
        <w:tc>
          <w:tcPr>
            <w:tcW w:w="4163" w:type="dxa"/>
            <w:shd w:val="clear" w:color="auto" w:fill="auto"/>
            <w:vAlign w:val="center"/>
            <w:hideMark/>
          </w:tcPr>
          <w:p w14:paraId="1458CF43" w14:textId="77777777" w:rsidR="00313BAC" w:rsidRDefault="00313BAC" w:rsidP="00313BAC">
            <w:pPr>
              <w:jc w:val="both"/>
              <w:rPr>
                <w:b/>
                <w:bCs/>
                <w:i/>
                <w:iCs/>
                <w:color w:val="000000"/>
                <w:sz w:val="22"/>
                <w:szCs w:val="22"/>
              </w:rPr>
            </w:pPr>
            <w:r>
              <w:rPr>
                <w:b/>
                <w:bCs/>
                <w:i/>
                <w:iCs/>
                <w:color w:val="000000"/>
                <w:sz w:val="22"/>
                <w:szCs w:val="22"/>
              </w:rPr>
              <w:t>Chế độ phúng viếng</w:t>
            </w:r>
          </w:p>
        </w:tc>
        <w:tc>
          <w:tcPr>
            <w:tcW w:w="1843" w:type="dxa"/>
            <w:shd w:val="clear" w:color="auto" w:fill="auto"/>
            <w:vAlign w:val="center"/>
            <w:hideMark/>
          </w:tcPr>
          <w:p w14:paraId="2E13FD7B" w14:textId="77777777" w:rsidR="00313BAC" w:rsidRDefault="00313BAC" w:rsidP="00313BAC">
            <w:pPr>
              <w:jc w:val="both"/>
              <w:rPr>
                <w:b/>
                <w:bCs/>
                <w:i/>
                <w:iCs/>
                <w:color w:val="000000"/>
                <w:sz w:val="22"/>
                <w:szCs w:val="22"/>
              </w:rPr>
            </w:pPr>
            <w:r>
              <w:rPr>
                <w:b/>
                <w:bCs/>
                <w:i/>
                <w:iCs/>
                <w:color w:val="000000"/>
                <w:sz w:val="22"/>
                <w:szCs w:val="22"/>
              </w:rPr>
              <w:t> </w:t>
            </w:r>
          </w:p>
        </w:tc>
        <w:tc>
          <w:tcPr>
            <w:tcW w:w="1701" w:type="dxa"/>
            <w:shd w:val="clear" w:color="auto" w:fill="auto"/>
            <w:vAlign w:val="center"/>
            <w:hideMark/>
          </w:tcPr>
          <w:p w14:paraId="4FF01DBE" w14:textId="77777777" w:rsidR="00313BAC" w:rsidRDefault="00313BAC" w:rsidP="00313BAC">
            <w:pPr>
              <w:jc w:val="both"/>
              <w:rPr>
                <w:b/>
                <w:bCs/>
                <w:i/>
                <w:iCs/>
                <w:color w:val="000000"/>
                <w:sz w:val="22"/>
                <w:szCs w:val="22"/>
              </w:rPr>
            </w:pPr>
            <w:r>
              <w:rPr>
                <w:b/>
                <w:bCs/>
                <w:i/>
                <w:iCs/>
                <w:color w:val="000000"/>
                <w:sz w:val="22"/>
                <w:szCs w:val="22"/>
              </w:rPr>
              <w:t> </w:t>
            </w:r>
          </w:p>
        </w:tc>
        <w:tc>
          <w:tcPr>
            <w:tcW w:w="1134" w:type="dxa"/>
            <w:shd w:val="clear" w:color="auto" w:fill="auto"/>
            <w:vAlign w:val="center"/>
            <w:hideMark/>
          </w:tcPr>
          <w:p w14:paraId="49B1D57E" w14:textId="77777777" w:rsidR="00313BAC" w:rsidRDefault="00313BAC" w:rsidP="00313BAC">
            <w:pPr>
              <w:jc w:val="both"/>
              <w:rPr>
                <w:b/>
                <w:bCs/>
                <w:i/>
                <w:iCs/>
                <w:color w:val="000000"/>
                <w:sz w:val="22"/>
                <w:szCs w:val="22"/>
              </w:rPr>
            </w:pPr>
            <w:r>
              <w:rPr>
                <w:b/>
                <w:bCs/>
                <w:i/>
                <w:iCs/>
                <w:color w:val="000000"/>
                <w:sz w:val="22"/>
                <w:szCs w:val="22"/>
              </w:rPr>
              <w:t> </w:t>
            </w:r>
          </w:p>
        </w:tc>
      </w:tr>
      <w:tr w:rsidR="00313BAC" w14:paraId="2FABFF13" w14:textId="77777777" w:rsidTr="00B72485">
        <w:trPr>
          <w:trHeight w:val="1094"/>
        </w:trPr>
        <w:tc>
          <w:tcPr>
            <w:tcW w:w="510" w:type="dxa"/>
            <w:shd w:val="clear" w:color="auto" w:fill="auto"/>
            <w:vAlign w:val="center"/>
            <w:hideMark/>
          </w:tcPr>
          <w:p w14:paraId="3F4E2DB0" w14:textId="77777777" w:rsidR="00313BAC" w:rsidRDefault="00313BAC" w:rsidP="00313BAC">
            <w:pPr>
              <w:jc w:val="center"/>
              <w:rPr>
                <w:color w:val="000000"/>
                <w:sz w:val="22"/>
                <w:szCs w:val="22"/>
              </w:rPr>
            </w:pPr>
            <w:r>
              <w:rPr>
                <w:color w:val="000000"/>
                <w:sz w:val="22"/>
                <w:szCs w:val="22"/>
              </w:rPr>
              <w:t>a</w:t>
            </w:r>
          </w:p>
        </w:tc>
        <w:tc>
          <w:tcPr>
            <w:tcW w:w="4163" w:type="dxa"/>
            <w:shd w:val="clear" w:color="auto" w:fill="auto"/>
            <w:vAlign w:val="center"/>
            <w:hideMark/>
          </w:tcPr>
          <w:p w14:paraId="353B8DAF" w14:textId="2EA7DC4D" w:rsidR="00313BAC" w:rsidRDefault="009C3F34" w:rsidP="00313BAC">
            <w:pPr>
              <w:jc w:val="both"/>
              <w:rPr>
                <w:color w:val="000000"/>
                <w:sz w:val="22"/>
                <w:szCs w:val="22"/>
              </w:rPr>
            </w:pPr>
            <w:r w:rsidRPr="009C3F34">
              <w:rPr>
                <w:color w:val="000000"/>
                <w:sz w:val="22"/>
                <w:szCs w:val="22"/>
              </w:rPr>
              <w:t>Nhóm 1: Bí thư, Phó Bí thư Thành ủy; Chủ tịch Hội đồng nhân dân, Chủ tịch UBND Thành phố (đương chức và nghỉ hưu)</w:t>
            </w:r>
          </w:p>
        </w:tc>
        <w:tc>
          <w:tcPr>
            <w:tcW w:w="1843" w:type="dxa"/>
            <w:shd w:val="clear" w:color="auto" w:fill="auto"/>
            <w:vAlign w:val="center"/>
            <w:hideMark/>
          </w:tcPr>
          <w:p w14:paraId="48B736C2" w14:textId="77777777" w:rsidR="00313BAC" w:rsidRDefault="00313BAC" w:rsidP="00313BAC">
            <w:pPr>
              <w:jc w:val="center"/>
              <w:rPr>
                <w:color w:val="000000"/>
                <w:sz w:val="22"/>
                <w:szCs w:val="22"/>
              </w:rPr>
            </w:pPr>
            <w:r>
              <w:rPr>
                <w:color w:val="000000"/>
                <w:sz w:val="22"/>
                <w:szCs w:val="22"/>
              </w:rPr>
              <w:t>2.500.000 đồng/người và 01 vòng hoa</w:t>
            </w:r>
          </w:p>
        </w:tc>
        <w:tc>
          <w:tcPr>
            <w:tcW w:w="1701" w:type="dxa"/>
            <w:shd w:val="clear" w:color="auto" w:fill="auto"/>
            <w:vAlign w:val="center"/>
            <w:hideMark/>
          </w:tcPr>
          <w:p w14:paraId="37BC958E" w14:textId="1C3EB47B"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2.000.000 đồng/người</w:t>
            </w:r>
          </w:p>
        </w:tc>
        <w:tc>
          <w:tcPr>
            <w:tcW w:w="1134" w:type="dxa"/>
            <w:shd w:val="clear" w:color="auto" w:fill="auto"/>
            <w:vAlign w:val="center"/>
            <w:hideMark/>
          </w:tcPr>
          <w:p w14:paraId="58C243B3"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3F360F3E" w14:textId="77777777" w:rsidTr="00B72485">
        <w:trPr>
          <w:trHeight w:val="1691"/>
        </w:trPr>
        <w:tc>
          <w:tcPr>
            <w:tcW w:w="510" w:type="dxa"/>
            <w:shd w:val="clear" w:color="auto" w:fill="auto"/>
            <w:vAlign w:val="center"/>
            <w:hideMark/>
          </w:tcPr>
          <w:p w14:paraId="74653598" w14:textId="77777777" w:rsidR="00313BAC" w:rsidRDefault="00313BAC" w:rsidP="00313BAC">
            <w:pPr>
              <w:jc w:val="center"/>
              <w:rPr>
                <w:color w:val="000000"/>
                <w:sz w:val="22"/>
                <w:szCs w:val="22"/>
              </w:rPr>
            </w:pPr>
            <w:r>
              <w:rPr>
                <w:color w:val="000000"/>
                <w:sz w:val="22"/>
                <w:szCs w:val="22"/>
              </w:rPr>
              <w:t>b</w:t>
            </w:r>
          </w:p>
        </w:tc>
        <w:tc>
          <w:tcPr>
            <w:tcW w:w="4163" w:type="dxa"/>
            <w:shd w:val="clear" w:color="auto" w:fill="auto"/>
            <w:vAlign w:val="center"/>
            <w:hideMark/>
          </w:tcPr>
          <w:p w14:paraId="69C6032D" w14:textId="1887F644" w:rsidR="00313BAC" w:rsidRDefault="009C3F34" w:rsidP="00313BAC">
            <w:pPr>
              <w:jc w:val="both"/>
              <w:rPr>
                <w:color w:val="000000"/>
                <w:sz w:val="22"/>
                <w:szCs w:val="22"/>
              </w:rPr>
            </w:pPr>
            <w:r w:rsidRPr="009C3F34">
              <w:rPr>
                <w:color w:val="000000"/>
                <w:sz w:val="22"/>
                <w:szCs w:val="22"/>
              </w:rPr>
              <w:t>Nhóm 2: Ủy viên Ban Thường vụ Thành ủy; Phó chủ tịch Hội đồng nhân dân, Phó chủ tịch Ủy ban nhân dân Thành phố; Trợ lý của đồng chí Ủy viên Bộ Chính trị, Bí thư Thành ủy; Phó trưởng Đoàn Đại biểu Quốc hội chuyên trách Thành phố; Chủ tịch Ủy ban Mặt trận Tổ quốc Việt Nam Thành phố (đương chức và nghỉ hưu)</w:t>
            </w:r>
          </w:p>
        </w:tc>
        <w:tc>
          <w:tcPr>
            <w:tcW w:w="1843" w:type="dxa"/>
            <w:shd w:val="clear" w:color="auto" w:fill="auto"/>
            <w:vAlign w:val="center"/>
            <w:hideMark/>
          </w:tcPr>
          <w:p w14:paraId="6C74B208"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53DED132"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260C4169" w14:textId="4D79790A" w:rsidR="00313BAC" w:rsidRDefault="00313BAC" w:rsidP="003D27BB">
            <w:pPr>
              <w:jc w:val="center"/>
              <w:rPr>
                <w:color w:val="000000"/>
                <w:sz w:val="22"/>
                <w:szCs w:val="22"/>
              </w:rPr>
            </w:pPr>
          </w:p>
        </w:tc>
      </w:tr>
      <w:tr w:rsidR="009C3F34" w14:paraId="47132312" w14:textId="77777777" w:rsidTr="00B72485">
        <w:trPr>
          <w:trHeight w:val="1050"/>
        </w:trPr>
        <w:tc>
          <w:tcPr>
            <w:tcW w:w="510" w:type="dxa"/>
            <w:shd w:val="clear" w:color="auto" w:fill="auto"/>
            <w:vAlign w:val="center"/>
            <w:hideMark/>
          </w:tcPr>
          <w:p w14:paraId="17F39CE9" w14:textId="77777777" w:rsidR="009C3F34" w:rsidRDefault="009C3F34" w:rsidP="009C3F34">
            <w:pPr>
              <w:jc w:val="center"/>
              <w:rPr>
                <w:color w:val="000000"/>
                <w:sz w:val="22"/>
                <w:szCs w:val="22"/>
              </w:rPr>
            </w:pPr>
            <w:r>
              <w:rPr>
                <w:color w:val="000000"/>
                <w:sz w:val="22"/>
                <w:szCs w:val="22"/>
              </w:rPr>
              <w:t>-</w:t>
            </w:r>
          </w:p>
        </w:tc>
        <w:tc>
          <w:tcPr>
            <w:tcW w:w="4163" w:type="dxa"/>
            <w:shd w:val="clear" w:color="auto" w:fill="auto"/>
            <w:vAlign w:val="center"/>
            <w:hideMark/>
          </w:tcPr>
          <w:p w14:paraId="77D752E2" w14:textId="26A1A41C" w:rsidR="009C3F34" w:rsidRDefault="00786EBF" w:rsidP="009C3F34">
            <w:pPr>
              <w:jc w:val="both"/>
              <w:rPr>
                <w:color w:val="000000"/>
                <w:sz w:val="22"/>
                <w:szCs w:val="22"/>
              </w:rPr>
            </w:pPr>
            <w:r w:rsidRPr="00786EBF">
              <w:rPr>
                <w:color w:val="000000"/>
                <w:sz w:val="22"/>
                <w:szCs w:val="22"/>
              </w:rPr>
              <w:t>Ủy viên Ban Thường vụ, Ủy viên Ban chấp hành Đảng bộ thành phố Hà Nội</w:t>
            </w:r>
          </w:p>
        </w:tc>
        <w:tc>
          <w:tcPr>
            <w:tcW w:w="1843" w:type="dxa"/>
            <w:shd w:val="clear" w:color="auto" w:fill="auto"/>
            <w:vAlign w:val="center"/>
            <w:hideMark/>
          </w:tcPr>
          <w:p w14:paraId="1A93A9CE" w14:textId="77777777" w:rsidR="009C3F34" w:rsidRDefault="009C3F34" w:rsidP="009C3F34">
            <w:pPr>
              <w:jc w:val="center"/>
              <w:rPr>
                <w:color w:val="000000"/>
                <w:sz w:val="22"/>
                <w:szCs w:val="22"/>
              </w:rPr>
            </w:pPr>
            <w:r>
              <w:rPr>
                <w:color w:val="000000"/>
                <w:sz w:val="22"/>
                <w:szCs w:val="22"/>
              </w:rPr>
              <w:t>2.500.000 đồng/người và 01 vòng hoa</w:t>
            </w:r>
          </w:p>
        </w:tc>
        <w:tc>
          <w:tcPr>
            <w:tcW w:w="1701" w:type="dxa"/>
            <w:shd w:val="clear" w:color="auto" w:fill="auto"/>
            <w:vAlign w:val="center"/>
            <w:hideMark/>
          </w:tcPr>
          <w:p w14:paraId="2DE6077F" w14:textId="558029DF" w:rsidR="009C3F34" w:rsidRDefault="009C3F34" w:rsidP="009C3F34">
            <w:pPr>
              <w:jc w:val="center"/>
              <w:rPr>
                <w:color w:val="000000"/>
                <w:sz w:val="22"/>
                <w:szCs w:val="22"/>
              </w:rPr>
            </w:pPr>
            <w:r>
              <w:rPr>
                <w:color w:val="000000"/>
                <w:sz w:val="22"/>
                <w:szCs w:val="22"/>
              </w:rPr>
              <w:t>Hỗ trợ thêm 1.500.000 đồng/người</w:t>
            </w:r>
          </w:p>
        </w:tc>
        <w:tc>
          <w:tcPr>
            <w:tcW w:w="1134" w:type="dxa"/>
            <w:shd w:val="clear" w:color="auto" w:fill="auto"/>
            <w:vAlign w:val="center"/>
            <w:hideMark/>
          </w:tcPr>
          <w:p w14:paraId="6CBA6DCC" w14:textId="77777777" w:rsidR="009C3F34" w:rsidRDefault="009C3F34" w:rsidP="009C3F34">
            <w:pPr>
              <w:jc w:val="center"/>
              <w:rPr>
                <w:color w:val="000000"/>
                <w:sz w:val="22"/>
                <w:szCs w:val="22"/>
              </w:rPr>
            </w:pPr>
            <w:r>
              <w:rPr>
                <w:color w:val="000000"/>
                <w:sz w:val="22"/>
                <w:szCs w:val="22"/>
              </w:rPr>
              <w:t>Vòng hoa tối đa 1.500.000 đồng</w:t>
            </w:r>
          </w:p>
        </w:tc>
      </w:tr>
      <w:tr w:rsidR="009C3F34" w14:paraId="55EEF4F9" w14:textId="77777777" w:rsidTr="00B72485">
        <w:trPr>
          <w:trHeight w:val="980"/>
        </w:trPr>
        <w:tc>
          <w:tcPr>
            <w:tcW w:w="510" w:type="dxa"/>
            <w:shd w:val="clear" w:color="auto" w:fill="auto"/>
            <w:vAlign w:val="center"/>
            <w:hideMark/>
          </w:tcPr>
          <w:p w14:paraId="44353C09" w14:textId="77777777" w:rsidR="009C3F34" w:rsidRDefault="009C3F34" w:rsidP="009C3F34">
            <w:pPr>
              <w:jc w:val="center"/>
              <w:rPr>
                <w:color w:val="000000"/>
                <w:sz w:val="22"/>
                <w:szCs w:val="22"/>
              </w:rPr>
            </w:pPr>
            <w:r>
              <w:rPr>
                <w:color w:val="000000"/>
                <w:sz w:val="22"/>
                <w:szCs w:val="22"/>
              </w:rPr>
              <w:t>-</w:t>
            </w:r>
          </w:p>
        </w:tc>
        <w:tc>
          <w:tcPr>
            <w:tcW w:w="4163" w:type="dxa"/>
            <w:shd w:val="clear" w:color="auto" w:fill="auto"/>
            <w:vAlign w:val="center"/>
            <w:hideMark/>
          </w:tcPr>
          <w:p w14:paraId="494CFE95" w14:textId="18E4E700" w:rsidR="009C3F34" w:rsidRDefault="009C3F34" w:rsidP="009C3F34">
            <w:pPr>
              <w:jc w:val="both"/>
              <w:rPr>
                <w:color w:val="000000"/>
                <w:sz w:val="22"/>
                <w:szCs w:val="22"/>
              </w:rPr>
            </w:pPr>
            <w:r w:rsidRPr="009C3F34">
              <w:rPr>
                <w:color w:val="000000"/>
                <w:sz w:val="22"/>
                <w:szCs w:val="22"/>
              </w:rPr>
              <w:t>Cán bộ giữ chức danh tại điểm b nêu trên (trừ Ủy viên Ban Thường vụ Thành ủy)</w:t>
            </w:r>
          </w:p>
        </w:tc>
        <w:tc>
          <w:tcPr>
            <w:tcW w:w="1843" w:type="dxa"/>
            <w:shd w:val="clear" w:color="auto" w:fill="auto"/>
            <w:vAlign w:val="center"/>
            <w:hideMark/>
          </w:tcPr>
          <w:p w14:paraId="29CF87C0" w14:textId="77777777" w:rsidR="009C3F34" w:rsidRDefault="009C3F34" w:rsidP="009C3F34">
            <w:pPr>
              <w:jc w:val="both"/>
              <w:rPr>
                <w:color w:val="000000"/>
                <w:sz w:val="22"/>
                <w:szCs w:val="22"/>
              </w:rPr>
            </w:pPr>
            <w:r>
              <w:rPr>
                <w:color w:val="000000"/>
                <w:sz w:val="22"/>
                <w:szCs w:val="22"/>
              </w:rPr>
              <w:t> </w:t>
            </w:r>
          </w:p>
        </w:tc>
        <w:tc>
          <w:tcPr>
            <w:tcW w:w="1701" w:type="dxa"/>
            <w:shd w:val="clear" w:color="auto" w:fill="auto"/>
            <w:vAlign w:val="center"/>
            <w:hideMark/>
          </w:tcPr>
          <w:p w14:paraId="1997A0A0" w14:textId="77777777" w:rsidR="009C3F34" w:rsidRDefault="009C3F34" w:rsidP="009C3F34">
            <w:pPr>
              <w:jc w:val="center"/>
              <w:rPr>
                <w:color w:val="000000"/>
                <w:sz w:val="22"/>
                <w:szCs w:val="22"/>
              </w:rPr>
            </w:pPr>
            <w:r>
              <w:rPr>
                <w:color w:val="000000"/>
                <w:sz w:val="22"/>
                <w:szCs w:val="22"/>
              </w:rPr>
              <w:t>4.000.000 đồng/người</w:t>
            </w:r>
          </w:p>
        </w:tc>
        <w:tc>
          <w:tcPr>
            <w:tcW w:w="1134" w:type="dxa"/>
            <w:shd w:val="clear" w:color="auto" w:fill="auto"/>
            <w:vAlign w:val="center"/>
            <w:hideMark/>
          </w:tcPr>
          <w:p w14:paraId="68F9E5BA" w14:textId="77777777" w:rsidR="009C3F34" w:rsidRDefault="009C3F34" w:rsidP="009C3F34">
            <w:pPr>
              <w:jc w:val="center"/>
              <w:rPr>
                <w:color w:val="000000"/>
                <w:sz w:val="22"/>
                <w:szCs w:val="22"/>
              </w:rPr>
            </w:pPr>
            <w:r>
              <w:rPr>
                <w:color w:val="000000"/>
                <w:sz w:val="22"/>
                <w:szCs w:val="22"/>
              </w:rPr>
              <w:t>Vòng hoa tối đa 1.500.000 đồng</w:t>
            </w:r>
          </w:p>
        </w:tc>
      </w:tr>
      <w:tr w:rsidR="00313BAC" w14:paraId="6D981247" w14:textId="77777777" w:rsidTr="00B72485">
        <w:trPr>
          <w:trHeight w:val="3065"/>
        </w:trPr>
        <w:tc>
          <w:tcPr>
            <w:tcW w:w="510" w:type="dxa"/>
            <w:shd w:val="clear" w:color="auto" w:fill="auto"/>
            <w:vAlign w:val="center"/>
            <w:hideMark/>
          </w:tcPr>
          <w:p w14:paraId="4B38DD95" w14:textId="77777777" w:rsidR="00313BAC" w:rsidRDefault="00313BAC" w:rsidP="00313BAC">
            <w:pPr>
              <w:jc w:val="center"/>
              <w:rPr>
                <w:color w:val="000000"/>
                <w:sz w:val="22"/>
                <w:szCs w:val="22"/>
              </w:rPr>
            </w:pPr>
            <w:r>
              <w:rPr>
                <w:color w:val="000000"/>
                <w:sz w:val="22"/>
                <w:szCs w:val="22"/>
              </w:rPr>
              <w:lastRenderedPageBreak/>
              <w:t>c</w:t>
            </w:r>
          </w:p>
        </w:tc>
        <w:tc>
          <w:tcPr>
            <w:tcW w:w="4163" w:type="dxa"/>
            <w:shd w:val="clear" w:color="auto" w:fill="auto"/>
            <w:vAlign w:val="center"/>
            <w:hideMark/>
          </w:tcPr>
          <w:p w14:paraId="03A57AA7" w14:textId="77777777" w:rsidR="009C3F34" w:rsidRPr="009C3F34" w:rsidRDefault="009C3F34" w:rsidP="009C3F34">
            <w:pPr>
              <w:jc w:val="both"/>
              <w:rPr>
                <w:color w:val="000000"/>
                <w:sz w:val="22"/>
                <w:szCs w:val="22"/>
              </w:rPr>
            </w:pPr>
            <w:r w:rsidRPr="009C3F34">
              <w:rPr>
                <w:color w:val="000000"/>
                <w:sz w:val="22"/>
                <w:szCs w:val="22"/>
              </w:rPr>
              <w:t>Nhóm 3:</w:t>
            </w:r>
          </w:p>
          <w:p w14:paraId="5F9970E6" w14:textId="7E5F19A1" w:rsidR="00313BAC" w:rsidRDefault="009C3F34" w:rsidP="009C3F34">
            <w:pPr>
              <w:jc w:val="both"/>
              <w:rPr>
                <w:color w:val="000000"/>
                <w:sz w:val="22"/>
                <w:szCs w:val="22"/>
              </w:rPr>
            </w:pPr>
            <w:r w:rsidRPr="009C3F34">
              <w:rPr>
                <w:color w:val="000000"/>
                <w:sz w:val="22"/>
                <w:szCs w:val="22"/>
              </w:rPr>
              <w:t>Thư ký đồng chí Ủy viên Bộ Chính trị, Bí thư Thành ủy;  Ủy viên Ban Chấp hành Đảng bộ Thành phố; Cấp trưởng các cơ quan tham mưu, giúp việc, đơn vị sự nghiệp thuộc Thành uỷ;  Cấp trưởng cơ quan chuyên môn, tổ chức hành chính khác thuộc Ủy ban nhân dân Thành phố; Cấp trưởng các ban chuyên môn của Hội đồng nhân dân, Chánh Văn phòng Đoàn đại biểu Quốc hội và Hội đồng nhân dân Thành phố;  Phó Chủ tịch Ủy ban Mặt trận Tổ quốc Việt Nam là Trưởng tổ chức chính trị - xã hội Thành phố; Bí thư Đảng ủy các trường đại học, cao đẳng Hà Nội; Đại biểu Quốc hội hoạt động chuyên trách tại Đoàn Đại biểu Quốc hội Thành phố; Cấp trưởng đơn vị sự nghiệp thuộc Ủy ban nhân dân Thành phố; Chủ tịch Hội đồng thành viên 04 Tổng công ty Nhà nước thuộc Thành phố (đương chức và nghỉ hưu).  Bí thư đảng ủy cấp trên cơ sở trực thuộc Thành ủy, Bí thư quận, huyện, thị ủy (bổ sung bảo lưu các chức danh khi nghỉ hưu trước 01/7/2025 và kết thúc hoạt động đơn vị hưởng chế độ).</w:t>
            </w:r>
          </w:p>
        </w:tc>
        <w:tc>
          <w:tcPr>
            <w:tcW w:w="1843" w:type="dxa"/>
            <w:shd w:val="clear" w:color="auto" w:fill="auto"/>
            <w:vAlign w:val="center"/>
            <w:hideMark/>
          </w:tcPr>
          <w:p w14:paraId="1C8D043E"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68E88C72"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3C60EE05" w14:textId="4825518B" w:rsidR="00313BAC" w:rsidRDefault="00313BAC" w:rsidP="003D27BB">
            <w:pPr>
              <w:jc w:val="center"/>
              <w:rPr>
                <w:color w:val="000000"/>
                <w:sz w:val="22"/>
                <w:szCs w:val="22"/>
              </w:rPr>
            </w:pPr>
          </w:p>
        </w:tc>
      </w:tr>
      <w:tr w:rsidR="00313BAC" w14:paraId="4C708821" w14:textId="77777777" w:rsidTr="00B72485">
        <w:trPr>
          <w:trHeight w:val="1138"/>
        </w:trPr>
        <w:tc>
          <w:tcPr>
            <w:tcW w:w="510" w:type="dxa"/>
            <w:shd w:val="clear" w:color="auto" w:fill="auto"/>
            <w:vAlign w:val="center"/>
            <w:hideMark/>
          </w:tcPr>
          <w:p w14:paraId="7E020D2C"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2FC05A08" w14:textId="216738D5" w:rsidR="00313BAC" w:rsidRDefault="00313BAC" w:rsidP="00313BAC">
            <w:pPr>
              <w:jc w:val="both"/>
              <w:rPr>
                <w:color w:val="000000"/>
                <w:sz w:val="22"/>
                <w:szCs w:val="22"/>
              </w:rPr>
            </w:pPr>
            <w:r>
              <w:rPr>
                <w:color w:val="000000"/>
                <w:sz w:val="22"/>
                <w:szCs w:val="22"/>
              </w:rPr>
              <w:t>Ủy viên Ban chấp hành Đảng bộ thành phố Hà Nội</w:t>
            </w:r>
          </w:p>
        </w:tc>
        <w:tc>
          <w:tcPr>
            <w:tcW w:w="1843" w:type="dxa"/>
            <w:shd w:val="clear" w:color="auto" w:fill="auto"/>
            <w:vAlign w:val="center"/>
            <w:hideMark/>
          </w:tcPr>
          <w:p w14:paraId="014AA0EE" w14:textId="77777777" w:rsidR="00313BAC" w:rsidRDefault="00313BAC" w:rsidP="00313BAC">
            <w:pPr>
              <w:jc w:val="center"/>
              <w:rPr>
                <w:color w:val="000000"/>
                <w:sz w:val="22"/>
                <w:szCs w:val="22"/>
              </w:rPr>
            </w:pPr>
            <w:r>
              <w:rPr>
                <w:color w:val="000000"/>
                <w:sz w:val="22"/>
                <w:szCs w:val="22"/>
              </w:rPr>
              <w:t>2.500.000 đồng/người và 01 vòng hoa</w:t>
            </w:r>
          </w:p>
        </w:tc>
        <w:tc>
          <w:tcPr>
            <w:tcW w:w="1701" w:type="dxa"/>
            <w:shd w:val="clear" w:color="auto" w:fill="auto"/>
            <w:vAlign w:val="center"/>
            <w:hideMark/>
          </w:tcPr>
          <w:p w14:paraId="270C6A88" w14:textId="6407E4BC"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1.000.000 đồng/người</w:t>
            </w:r>
          </w:p>
        </w:tc>
        <w:tc>
          <w:tcPr>
            <w:tcW w:w="1134" w:type="dxa"/>
            <w:shd w:val="clear" w:color="auto" w:fill="auto"/>
            <w:vAlign w:val="center"/>
            <w:hideMark/>
          </w:tcPr>
          <w:p w14:paraId="225FB35C"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09DD9E32" w14:textId="77777777" w:rsidTr="00B72485">
        <w:trPr>
          <w:trHeight w:val="970"/>
        </w:trPr>
        <w:tc>
          <w:tcPr>
            <w:tcW w:w="510" w:type="dxa"/>
            <w:shd w:val="clear" w:color="auto" w:fill="auto"/>
            <w:vAlign w:val="center"/>
            <w:hideMark/>
          </w:tcPr>
          <w:p w14:paraId="142348EC"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28B14952" w14:textId="0696952E" w:rsidR="00313BAC" w:rsidRDefault="009C3F34" w:rsidP="00313BAC">
            <w:pPr>
              <w:jc w:val="both"/>
              <w:rPr>
                <w:color w:val="000000"/>
                <w:sz w:val="22"/>
                <w:szCs w:val="22"/>
              </w:rPr>
            </w:pPr>
            <w:r w:rsidRPr="009C3F34">
              <w:rPr>
                <w:color w:val="000000"/>
                <w:sz w:val="22"/>
                <w:szCs w:val="22"/>
              </w:rPr>
              <w:t>Ủy viên Ban Thường vụ, Ủy viên Ban chấp hành Đảng ủy Ủy ban nhân dân Thành phố, Đảng ủy các cơ quan Đảng Thành phố</w:t>
            </w:r>
            <w:r>
              <w:rPr>
                <w:color w:val="000000"/>
                <w:sz w:val="22"/>
                <w:szCs w:val="22"/>
              </w:rPr>
              <w:t>;</w:t>
            </w:r>
            <w:r w:rsidRPr="009C3F34">
              <w:rPr>
                <w:color w:val="000000"/>
                <w:sz w:val="22"/>
                <w:szCs w:val="22"/>
              </w:rPr>
              <w:t xml:space="preserve">                                                  Ủy viên Ban Thường vụ, Ủy viên Ban chấp hành Đảng ủy khối trực thuộc Thành ủy Hà Nội (nghỉ hưu trước khi kết thúc hoạt động bảo lưu để hưởng chế độ)</w:t>
            </w:r>
          </w:p>
        </w:tc>
        <w:tc>
          <w:tcPr>
            <w:tcW w:w="1843" w:type="dxa"/>
            <w:shd w:val="clear" w:color="auto" w:fill="auto"/>
            <w:vAlign w:val="center"/>
            <w:hideMark/>
          </w:tcPr>
          <w:p w14:paraId="3456A27C" w14:textId="77777777" w:rsidR="00313BAC" w:rsidRDefault="00313BAC" w:rsidP="00313BAC">
            <w:pPr>
              <w:jc w:val="center"/>
              <w:rPr>
                <w:color w:val="000000"/>
                <w:sz w:val="22"/>
                <w:szCs w:val="22"/>
              </w:rPr>
            </w:pPr>
            <w:r>
              <w:rPr>
                <w:color w:val="000000"/>
                <w:sz w:val="22"/>
                <w:szCs w:val="22"/>
              </w:rPr>
              <w:t>2.500.000 đồng/người và 01 vòng hoa</w:t>
            </w:r>
          </w:p>
        </w:tc>
        <w:tc>
          <w:tcPr>
            <w:tcW w:w="1701" w:type="dxa"/>
            <w:shd w:val="clear" w:color="auto" w:fill="auto"/>
            <w:vAlign w:val="center"/>
            <w:hideMark/>
          </w:tcPr>
          <w:p w14:paraId="7AA444C3" w14:textId="6F2F1A58"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1.000.000 đồng/người</w:t>
            </w:r>
          </w:p>
        </w:tc>
        <w:tc>
          <w:tcPr>
            <w:tcW w:w="1134" w:type="dxa"/>
            <w:shd w:val="clear" w:color="auto" w:fill="auto"/>
            <w:vAlign w:val="center"/>
            <w:hideMark/>
          </w:tcPr>
          <w:p w14:paraId="0AEEE541"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3FE6849C" w14:textId="77777777" w:rsidTr="00441A96">
        <w:trPr>
          <w:trHeight w:val="1200"/>
        </w:trPr>
        <w:tc>
          <w:tcPr>
            <w:tcW w:w="510" w:type="dxa"/>
            <w:shd w:val="clear" w:color="auto" w:fill="auto"/>
            <w:vAlign w:val="center"/>
            <w:hideMark/>
          </w:tcPr>
          <w:p w14:paraId="160AA4C1"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49B7BF40" w14:textId="2ABD62DC" w:rsidR="009C3F34" w:rsidRPr="009C3F34" w:rsidRDefault="009C3F34" w:rsidP="009C3F34">
            <w:pPr>
              <w:jc w:val="both"/>
              <w:rPr>
                <w:color w:val="000000"/>
                <w:sz w:val="22"/>
                <w:szCs w:val="22"/>
              </w:rPr>
            </w:pPr>
            <w:r w:rsidRPr="009C3F34">
              <w:rPr>
                <w:color w:val="000000"/>
                <w:sz w:val="22"/>
                <w:szCs w:val="22"/>
              </w:rPr>
              <w:t xml:space="preserve">Ủy viên Ban Thường vụ, Ủy viên Ban chấp hành Đảng ủy các Trường Đại học, Cao đẳng Hà </w:t>
            </w:r>
            <w:r>
              <w:rPr>
                <w:color w:val="000000"/>
                <w:sz w:val="22"/>
                <w:szCs w:val="22"/>
              </w:rPr>
              <w:t>N</w:t>
            </w:r>
            <w:r w:rsidRPr="009C3F34">
              <w:rPr>
                <w:color w:val="000000"/>
                <w:sz w:val="22"/>
                <w:szCs w:val="22"/>
              </w:rPr>
              <w:t xml:space="preserve">ội. </w:t>
            </w:r>
          </w:p>
          <w:p w14:paraId="315F499F" w14:textId="2930DA4F" w:rsidR="00313BAC" w:rsidRDefault="009C3F34" w:rsidP="009C3F34">
            <w:pPr>
              <w:jc w:val="both"/>
              <w:rPr>
                <w:color w:val="000000"/>
                <w:sz w:val="22"/>
                <w:szCs w:val="22"/>
              </w:rPr>
            </w:pPr>
            <w:r w:rsidRPr="009C3F34">
              <w:rPr>
                <w:color w:val="000000"/>
                <w:sz w:val="22"/>
                <w:szCs w:val="22"/>
              </w:rPr>
              <w:t>Ủy viên Ban Thường vụ, Ủy viên Ban chấp hành quận, huyện, thị ủy và Đảng ủy Khu công nghiệp và chế xuất trực thuộc Đảng bộ thành phố Hà Nội (chức danh nghỉ hưu trước 01/7/2025 và kết thúc hoạt động đề xuất bảo lưu hưởng chế độ)</w:t>
            </w:r>
          </w:p>
        </w:tc>
        <w:tc>
          <w:tcPr>
            <w:tcW w:w="1843" w:type="dxa"/>
            <w:shd w:val="clear" w:color="auto" w:fill="auto"/>
            <w:vAlign w:val="center"/>
            <w:hideMark/>
          </w:tcPr>
          <w:p w14:paraId="2F981382" w14:textId="77777777" w:rsidR="00313BAC" w:rsidRDefault="00313BAC" w:rsidP="00313BAC">
            <w:pPr>
              <w:jc w:val="center"/>
              <w:rPr>
                <w:color w:val="000000"/>
                <w:sz w:val="22"/>
                <w:szCs w:val="22"/>
              </w:rPr>
            </w:pPr>
            <w:r>
              <w:rPr>
                <w:color w:val="000000"/>
                <w:sz w:val="22"/>
                <w:szCs w:val="22"/>
              </w:rPr>
              <w:t>Tối đa 1.250.000 đồng/người và 01 vòng hoa</w:t>
            </w:r>
          </w:p>
        </w:tc>
        <w:tc>
          <w:tcPr>
            <w:tcW w:w="1701" w:type="dxa"/>
            <w:shd w:val="clear" w:color="auto" w:fill="auto"/>
            <w:vAlign w:val="center"/>
            <w:hideMark/>
          </w:tcPr>
          <w:p w14:paraId="78312549" w14:textId="7DB37BB9"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2.250.000 đồng/người</w:t>
            </w:r>
          </w:p>
        </w:tc>
        <w:tc>
          <w:tcPr>
            <w:tcW w:w="1134" w:type="dxa"/>
            <w:shd w:val="clear" w:color="auto" w:fill="auto"/>
            <w:vAlign w:val="center"/>
            <w:hideMark/>
          </w:tcPr>
          <w:p w14:paraId="1070512A"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087460C2" w14:textId="77777777" w:rsidTr="00441A96">
        <w:trPr>
          <w:trHeight w:val="1703"/>
        </w:trPr>
        <w:tc>
          <w:tcPr>
            <w:tcW w:w="510" w:type="dxa"/>
            <w:shd w:val="clear" w:color="auto" w:fill="auto"/>
            <w:vAlign w:val="center"/>
            <w:hideMark/>
          </w:tcPr>
          <w:p w14:paraId="097A3209"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2FDE432F" w14:textId="73D1101B" w:rsidR="00313BAC" w:rsidRDefault="009C3F34" w:rsidP="00313BAC">
            <w:pPr>
              <w:jc w:val="both"/>
              <w:rPr>
                <w:color w:val="000000"/>
                <w:sz w:val="22"/>
                <w:szCs w:val="22"/>
              </w:rPr>
            </w:pPr>
            <w:r w:rsidRPr="009C3F34">
              <w:rPr>
                <w:color w:val="000000"/>
                <w:sz w:val="22"/>
                <w:szCs w:val="22"/>
              </w:rPr>
              <w:t>Cán bộ giữ chức danh tại điểm c nêu trên (trừ Ủy viên Ban chấp hành Đảng bộ Thành phố; Ủy viên Ban Thường vụ, Ủy viên Ban chấp hành Đảng ủy Ủy ban nhân dân Thành phố, Đảng ủy các cơ quan Đảng Thành phố, Đảng ủy các Trường Đại học, Cao đẳng Hà Nội trực thuộc Thành ủy Hà Nội) (bổ sung bảo lưu chức danh cũ trước khi kết thúc hoạt động của đơn vị hưởng chế độ)</w:t>
            </w:r>
          </w:p>
        </w:tc>
        <w:tc>
          <w:tcPr>
            <w:tcW w:w="1843" w:type="dxa"/>
            <w:shd w:val="clear" w:color="auto" w:fill="auto"/>
            <w:vAlign w:val="center"/>
            <w:hideMark/>
          </w:tcPr>
          <w:p w14:paraId="7CC43996"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0EE235B1" w14:textId="77777777" w:rsidR="00313BAC" w:rsidRDefault="00313BAC" w:rsidP="00313BAC">
            <w:pPr>
              <w:jc w:val="center"/>
              <w:rPr>
                <w:color w:val="000000"/>
                <w:sz w:val="22"/>
                <w:szCs w:val="22"/>
              </w:rPr>
            </w:pPr>
            <w:r>
              <w:rPr>
                <w:color w:val="000000"/>
                <w:sz w:val="22"/>
                <w:szCs w:val="22"/>
              </w:rPr>
              <w:t>3.500.000 đồng/người</w:t>
            </w:r>
          </w:p>
        </w:tc>
        <w:tc>
          <w:tcPr>
            <w:tcW w:w="1134" w:type="dxa"/>
            <w:shd w:val="clear" w:color="auto" w:fill="auto"/>
            <w:vAlign w:val="center"/>
            <w:hideMark/>
          </w:tcPr>
          <w:p w14:paraId="17328711"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2D82701F" w14:textId="77777777" w:rsidTr="00B72485">
        <w:trPr>
          <w:trHeight w:val="3981"/>
        </w:trPr>
        <w:tc>
          <w:tcPr>
            <w:tcW w:w="510" w:type="dxa"/>
            <w:shd w:val="clear" w:color="auto" w:fill="auto"/>
            <w:vAlign w:val="center"/>
            <w:hideMark/>
          </w:tcPr>
          <w:p w14:paraId="73B0B430" w14:textId="77777777" w:rsidR="00313BAC" w:rsidRDefault="00313BAC" w:rsidP="00313BAC">
            <w:pPr>
              <w:jc w:val="center"/>
              <w:rPr>
                <w:color w:val="000000"/>
                <w:sz w:val="22"/>
                <w:szCs w:val="22"/>
              </w:rPr>
            </w:pPr>
            <w:r>
              <w:rPr>
                <w:color w:val="000000"/>
                <w:sz w:val="22"/>
                <w:szCs w:val="22"/>
              </w:rPr>
              <w:lastRenderedPageBreak/>
              <w:t>d</w:t>
            </w:r>
          </w:p>
        </w:tc>
        <w:tc>
          <w:tcPr>
            <w:tcW w:w="4163" w:type="dxa"/>
            <w:shd w:val="clear" w:color="auto" w:fill="auto"/>
            <w:vAlign w:val="center"/>
            <w:hideMark/>
          </w:tcPr>
          <w:p w14:paraId="2315AFC5" w14:textId="77777777" w:rsidR="009C3F34" w:rsidRPr="009C3F34" w:rsidRDefault="009C3F34" w:rsidP="009C3F34">
            <w:pPr>
              <w:jc w:val="both"/>
              <w:rPr>
                <w:color w:val="000000"/>
                <w:sz w:val="22"/>
                <w:szCs w:val="22"/>
              </w:rPr>
            </w:pPr>
            <w:r w:rsidRPr="009C3F34">
              <w:rPr>
                <w:color w:val="000000"/>
                <w:sz w:val="22"/>
                <w:szCs w:val="22"/>
              </w:rPr>
              <w:t>Nhóm 4:</w:t>
            </w:r>
          </w:p>
          <w:p w14:paraId="5CFD7ABD" w14:textId="61A95EE7" w:rsidR="00313BAC" w:rsidRDefault="009C3F34" w:rsidP="009C3F34">
            <w:pPr>
              <w:jc w:val="both"/>
              <w:rPr>
                <w:color w:val="000000"/>
                <w:sz w:val="22"/>
                <w:szCs w:val="22"/>
              </w:rPr>
            </w:pPr>
            <w:r w:rsidRPr="009C3F34">
              <w:rPr>
                <w:color w:val="000000"/>
                <w:sz w:val="22"/>
                <w:szCs w:val="22"/>
              </w:rPr>
              <w:t>Thư ký các đồng chí Ủy viên Trung ương Đảng; Thư ký các đồng chí Phó Bí thư Thành ủy giữ chức Chủ tịch Hội đồng nhân dân Thành phố, Chủ tịch Ủy ban nhân dân Thành phố; Cấp phó các cơ quan tham mưu, giúp việc, đơn vị sự nghiệp thuộc Thành uỷ;  Cấp phó cơ quan chuyên môn, tổ chức hành chính khác thuộc Ủy ban nhân dân Thành phố; Cấp phó các ban chuyên môn của Hội đồng nhân dân, Phó Chánh Văn phòng Đoàn đại biểu Quốc hội và Hội đồng nhân dân Thành phố;  Phó Bí thư Đảng uỷ chuyên trách Đảng bộ cơ quan Đảng, Đảng bộ Ủy ban nhân dân Thành phố (không là Ủy viên Ban Thường vụ, Ủy viên Ban Chấp hành Đảng bộ Thành phố); Phó Bí thư Đảng ủy các trường đại học, cao đẳng Hà Nội; Phó Chủ tịch Uỷ ban Mặt trận Tổ quốc Việt Nam và cấp phó các tổ chức chính trị - xã hội thuộc Thành phố; Bí thư đảng uỷ xã, phường thuộc Thành phố; Cấp trưởng các hội do Đảng, Nhà nước giao nhiệm vụ thuộc Thành phố (đương chức và nghỉ hưu); Phó bí thư đảng ủy cấp trên cơ sở trực thuộc Thành ủy, Phó Bí thư quận, huyện, thị ủy, Chủ tịch Hội đồng nhân dân, Chủ tịch UBND quận, huyện, thị xã (chức danh khi nghỉ hưu trước 01/7/2025 và tất cả các chức danh nghỉ hưu khi kết thúc hoạt động của đơn vị bổ sung bảo lưu hưởng chế độ)</w:t>
            </w:r>
          </w:p>
        </w:tc>
        <w:tc>
          <w:tcPr>
            <w:tcW w:w="1843" w:type="dxa"/>
            <w:shd w:val="clear" w:color="auto" w:fill="auto"/>
            <w:vAlign w:val="center"/>
            <w:hideMark/>
          </w:tcPr>
          <w:p w14:paraId="035A94AF"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45069FE4"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2A30CF03" w14:textId="5AB62453" w:rsidR="00313BAC" w:rsidRDefault="00313BAC" w:rsidP="003D27BB">
            <w:pPr>
              <w:jc w:val="center"/>
              <w:rPr>
                <w:color w:val="000000"/>
                <w:sz w:val="22"/>
                <w:szCs w:val="22"/>
              </w:rPr>
            </w:pPr>
          </w:p>
        </w:tc>
      </w:tr>
      <w:tr w:rsidR="00313BAC" w14:paraId="0E31A3C0" w14:textId="77777777" w:rsidTr="00441A96">
        <w:trPr>
          <w:trHeight w:val="985"/>
        </w:trPr>
        <w:tc>
          <w:tcPr>
            <w:tcW w:w="510" w:type="dxa"/>
            <w:shd w:val="clear" w:color="auto" w:fill="auto"/>
            <w:vAlign w:val="center"/>
            <w:hideMark/>
          </w:tcPr>
          <w:p w14:paraId="6A749C0E"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55EE892B" w14:textId="77777777" w:rsidR="004326D3" w:rsidRPr="004326D3" w:rsidRDefault="004326D3" w:rsidP="004326D3">
            <w:pPr>
              <w:jc w:val="both"/>
              <w:rPr>
                <w:color w:val="FF0000"/>
                <w:sz w:val="22"/>
                <w:szCs w:val="22"/>
              </w:rPr>
            </w:pPr>
            <w:r w:rsidRPr="004326D3">
              <w:rPr>
                <w:color w:val="FF0000"/>
                <w:sz w:val="22"/>
                <w:szCs w:val="22"/>
              </w:rPr>
              <w:t>Ủy viên Ban Thường vụ, Ủy viên Ban chấp hành Đảng ủy Ủy ban nhân dân Thành phố, Đảng ủy các cơ quan Đảng Thành phố.</w:t>
            </w:r>
            <w:r w:rsidRPr="004326D3">
              <w:rPr>
                <w:color w:val="FF0000"/>
                <w:sz w:val="22"/>
                <w:szCs w:val="22"/>
              </w:rPr>
              <w:br/>
              <w:t xml:space="preserve">Ủy viên Ban Thường vụ, Ủy viên Ban chấp hành Đảng ủy khối trực thuộc Thành ủy Hà Nội (nghỉ hưu trước khi kết thúc hoạt động bảo lưu để hưởng chế độ); </w:t>
            </w:r>
          </w:p>
          <w:p w14:paraId="1693BEEC" w14:textId="1000DF2F" w:rsidR="00313BAC" w:rsidRDefault="00B25624" w:rsidP="009C3F34">
            <w:pPr>
              <w:jc w:val="both"/>
              <w:rPr>
                <w:color w:val="000000"/>
                <w:sz w:val="22"/>
                <w:szCs w:val="22"/>
              </w:rPr>
            </w:pPr>
            <w:r w:rsidRPr="00B25624">
              <w:rPr>
                <w:color w:val="000000"/>
                <w:sz w:val="22"/>
                <w:szCs w:val="22"/>
              </w:rPr>
              <w:t xml:space="preserve"> </w:t>
            </w:r>
          </w:p>
        </w:tc>
        <w:tc>
          <w:tcPr>
            <w:tcW w:w="1843" w:type="dxa"/>
            <w:shd w:val="clear" w:color="auto" w:fill="auto"/>
            <w:vAlign w:val="center"/>
            <w:hideMark/>
          </w:tcPr>
          <w:p w14:paraId="3D10248C" w14:textId="77777777" w:rsidR="00313BAC" w:rsidRDefault="00313BAC" w:rsidP="00313BAC">
            <w:pPr>
              <w:jc w:val="center"/>
              <w:rPr>
                <w:color w:val="000000"/>
                <w:sz w:val="22"/>
                <w:szCs w:val="22"/>
              </w:rPr>
            </w:pPr>
            <w:r>
              <w:rPr>
                <w:color w:val="000000"/>
                <w:sz w:val="22"/>
                <w:szCs w:val="22"/>
              </w:rPr>
              <w:t>2.500.000 đồng/người và 01 vòng hoa</w:t>
            </w:r>
          </w:p>
        </w:tc>
        <w:tc>
          <w:tcPr>
            <w:tcW w:w="1701" w:type="dxa"/>
            <w:shd w:val="clear" w:color="auto" w:fill="auto"/>
            <w:vAlign w:val="center"/>
            <w:hideMark/>
          </w:tcPr>
          <w:p w14:paraId="2F56ED45" w14:textId="2711A58C"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500.000 đồng/người</w:t>
            </w:r>
          </w:p>
        </w:tc>
        <w:tc>
          <w:tcPr>
            <w:tcW w:w="1134" w:type="dxa"/>
            <w:shd w:val="clear" w:color="auto" w:fill="auto"/>
            <w:vAlign w:val="center"/>
            <w:hideMark/>
          </w:tcPr>
          <w:p w14:paraId="34D944D0"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6967E6AA" w14:textId="77777777" w:rsidTr="00441A96">
        <w:trPr>
          <w:trHeight w:val="1099"/>
        </w:trPr>
        <w:tc>
          <w:tcPr>
            <w:tcW w:w="510" w:type="dxa"/>
            <w:shd w:val="clear" w:color="auto" w:fill="auto"/>
            <w:vAlign w:val="center"/>
            <w:hideMark/>
          </w:tcPr>
          <w:p w14:paraId="2163BB78"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1748CA46" w14:textId="77777777" w:rsidR="009C3F34" w:rsidRPr="009C3F34" w:rsidRDefault="009C3F34" w:rsidP="009C3F34">
            <w:pPr>
              <w:jc w:val="both"/>
              <w:rPr>
                <w:color w:val="000000"/>
                <w:sz w:val="22"/>
                <w:szCs w:val="22"/>
              </w:rPr>
            </w:pPr>
            <w:r w:rsidRPr="009C3F34">
              <w:rPr>
                <w:color w:val="000000"/>
                <w:sz w:val="22"/>
                <w:szCs w:val="22"/>
              </w:rPr>
              <w:t>Ủy viên Ban Thường vụ, Ủy viên Ban chấp hành Đảng ủy các Trường Đại học, Cao đẳng Hà Nội;</w:t>
            </w:r>
          </w:p>
          <w:p w14:paraId="0A1B9F59" w14:textId="5E84A590" w:rsidR="00313BAC" w:rsidRDefault="009C3F34" w:rsidP="009C3F34">
            <w:pPr>
              <w:jc w:val="both"/>
              <w:rPr>
                <w:color w:val="000000"/>
                <w:sz w:val="22"/>
                <w:szCs w:val="22"/>
              </w:rPr>
            </w:pPr>
            <w:r w:rsidRPr="009C3F34">
              <w:rPr>
                <w:color w:val="000000"/>
                <w:sz w:val="22"/>
                <w:szCs w:val="22"/>
              </w:rPr>
              <w:t>Ủy viên Ban Thường vụ, Ủy viên Ban chấp hành quận, huyện, thị ủy và Đảng ủy Khu công nghiệp và chế xuất trực thuộc Đảng bộ thành phố Hà Nội (chức danh nghỉ hưu trước 01/7/2025 và kết thúc hoạt động)</w:t>
            </w:r>
          </w:p>
        </w:tc>
        <w:tc>
          <w:tcPr>
            <w:tcW w:w="1843" w:type="dxa"/>
            <w:shd w:val="clear" w:color="auto" w:fill="auto"/>
            <w:vAlign w:val="center"/>
            <w:hideMark/>
          </w:tcPr>
          <w:p w14:paraId="60BCC803" w14:textId="77777777" w:rsidR="00313BAC" w:rsidRDefault="00313BAC" w:rsidP="00313BAC">
            <w:pPr>
              <w:jc w:val="center"/>
              <w:rPr>
                <w:color w:val="000000"/>
                <w:sz w:val="22"/>
                <w:szCs w:val="22"/>
              </w:rPr>
            </w:pPr>
            <w:r>
              <w:rPr>
                <w:color w:val="000000"/>
                <w:sz w:val="22"/>
                <w:szCs w:val="22"/>
              </w:rPr>
              <w:t>Tối đa 1.250.000 đồng/người và 01 vòng hoa</w:t>
            </w:r>
          </w:p>
        </w:tc>
        <w:tc>
          <w:tcPr>
            <w:tcW w:w="1701" w:type="dxa"/>
            <w:shd w:val="clear" w:color="auto" w:fill="auto"/>
            <w:vAlign w:val="center"/>
            <w:hideMark/>
          </w:tcPr>
          <w:p w14:paraId="4551FB26" w14:textId="4C9CC86F"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1.</w:t>
            </w:r>
            <w:r w:rsidR="00FA4FE5">
              <w:rPr>
                <w:color w:val="000000"/>
                <w:sz w:val="22"/>
                <w:szCs w:val="22"/>
              </w:rPr>
              <w:t>7</w:t>
            </w:r>
            <w:r w:rsidR="00313BAC">
              <w:rPr>
                <w:color w:val="000000"/>
                <w:sz w:val="22"/>
                <w:szCs w:val="22"/>
              </w:rPr>
              <w:t>50.000 đồng/người</w:t>
            </w:r>
          </w:p>
        </w:tc>
        <w:tc>
          <w:tcPr>
            <w:tcW w:w="1134" w:type="dxa"/>
            <w:shd w:val="clear" w:color="auto" w:fill="auto"/>
            <w:vAlign w:val="center"/>
            <w:hideMark/>
          </w:tcPr>
          <w:p w14:paraId="751CB565"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0C1B1F54" w14:textId="77777777" w:rsidTr="00B25624">
        <w:trPr>
          <w:trHeight w:val="654"/>
        </w:trPr>
        <w:tc>
          <w:tcPr>
            <w:tcW w:w="510" w:type="dxa"/>
            <w:shd w:val="clear" w:color="auto" w:fill="auto"/>
            <w:vAlign w:val="center"/>
            <w:hideMark/>
          </w:tcPr>
          <w:p w14:paraId="5208F514"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3CAEDAA1" w14:textId="44620129" w:rsidR="00313BAC" w:rsidRDefault="009C3F34" w:rsidP="00313BAC">
            <w:pPr>
              <w:jc w:val="both"/>
              <w:rPr>
                <w:color w:val="000000"/>
                <w:sz w:val="22"/>
                <w:szCs w:val="22"/>
              </w:rPr>
            </w:pPr>
            <w:r w:rsidRPr="009C3F34">
              <w:rPr>
                <w:color w:val="000000"/>
                <w:sz w:val="22"/>
                <w:szCs w:val="22"/>
              </w:rPr>
              <w:t>Cán bộ giữ chức danh tại điểm d nêu trên (trừ Ủy viên Ban Thường vụ, Ủy viên Ban chấp hành Đảng ủy UBND Thành phố, Đảng ủy các cơ quan Đảng Thành phố, Đảng ủy các Trường Đại học, Cao đẳng Hà Nội trực thuộc Thành ủy Hà Nộ</w:t>
            </w:r>
            <w:r w:rsidR="00A72122" w:rsidRPr="00A72122">
              <w:rPr>
                <w:color w:val="FF0000"/>
                <w:sz w:val="22"/>
                <w:szCs w:val="22"/>
              </w:rPr>
              <w:t>i</w:t>
            </w:r>
            <w:r w:rsidRPr="00A72122">
              <w:rPr>
                <w:color w:val="FF0000"/>
                <w:sz w:val="22"/>
                <w:szCs w:val="22"/>
              </w:rPr>
              <w:t xml:space="preserve">; </w:t>
            </w:r>
            <w:r w:rsidRPr="009C3F34">
              <w:rPr>
                <w:color w:val="000000"/>
                <w:sz w:val="22"/>
                <w:szCs w:val="22"/>
              </w:rPr>
              <w:t xml:space="preserve">Ủy viên Ban Thường vụ, Ủy viên Ban chấp hành Đảng ủy khối, quận, </w:t>
            </w:r>
            <w:r w:rsidRPr="009C3F34">
              <w:rPr>
                <w:color w:val="000000"/>
                <w:sz w:val="22"/>
                <w:szCs w:val="22"/>
              </w:rPr>
              <w:lastRenderedPageBreak/>
              <w:t>huyện, thị ủy, Đảng ủy Khu công nghiệp và chế xuất trực thuộc Đảng bộ thành phố Hà Nội (chức danh khi nghỉ hưu trước ngày 01/7/2025)</w:t>
            </w:r>
          </w:p>
        </w:tc>
        <w:tc>
          <w:tcPr>
            <w:tcW w:w="1843" w:type="dxa"/>
            <w:shd w:val="clear" w:color="auto" w:fill="auto"/>
            <w:vAlign w:val="center"/>
            <w:hideMark/>
          </w:tcPr>
          <w:p w14:paraId="1B062E94" w14:textId="77777777" w:rsidR="00313BAC" w:rsidRDefault="00313BAC" w:rsidP="00313BAC">
            <w:pPr>
              <w:jc w:val="both"/>
              <w:rPr>
                <w:color w:val="000000"/>
                <w:sz w:val="22"/>
                <w:szCs w:val="22"/>
              </w:rPr>
            </w:pPr>
            <w:r>
              <w:rPr>
                <w:color w:val="000000"/>
                <w:sz w:val="22"/>
                <w:szCs w:val="22"/>
              </w:rPr>
              <w:lastRenderedPageBreak/>
              <w:t> </w:t>
            </w:r>
          </w:p>
        </w:tc>
        <w:tc>
          <w:tcPr>
            <w:tcW w:w="1701" w:type="dxa"/>
            <w:shd w:val="clear" w:color="auto" w:fill="auto"/>
            <w:vAlign w:val="center"/>
            <w:hideMark/>
          </w:tcPr>
          <w:p w14:paraId="5735A04E" w14:textId="77777777" w:rsidR="00313BAC" w:rsidRDefault="00313BAC" w:rsidP="00313BAC">
            <w:pPr>
              <w:jc w:val="center"/>
              <w:rPr>
                <w:color w:val="000000"/>
                <w:sz w:val="22"/>
                <w:szCs w:val="22"/>
              </w:rPr>
            </w:pPr>
            <w:r>
              <w:rPr>
                <w:color w:val="000000"/>
                <w:sz w:val="22"/>
                <w:szCs w:val="22"/>
              </w:rPr>
              <w:t>3.000.000 đồng/người</w:t>
            </w:r>
          </w:p>
        </w:tc>
        <w:tc>
          <w:tcPr>
            <w:tcW w:w="1134" w:type="dxa"/>
            <w:shd w:val="clear" w:color="auto" w:fill="auto"/>
            <w:vAlign w:val="center"/>
            <w:hideMark/>
          </w:tcPr>
          <w:p w14:paraId="3F53C78C"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18D1CFF5" w14:textId="77777777" w:rsidTr="00441A96">
        <w:trPr>
          <w:trHeight w:val="2623"/>
        </w:trPr>
        <w:tc>
          <w:tcPr>
            <w:tcW w:w="510" w:type="dxa"/>
            <w:shd w:val="clear" w:color="auto" w:fill="auto"/>
            <w:vAlign w:val="center"/>
            <w:hideMark/>
          </w:tcPr>
          <w:p w14:paraId="078D8859" w14:textId="77777777" w:rsidR="00313BAC" w:rsidRDefault="00313BAC" w:rsidP="00313BAC">
            <w:pPr>
              <w:jc w:val="center"/>
              <w:rPr>
                <w:color w:val="000000"/>
                <w:sz w:val="22"/>
                <w:szCs w:val="22"/>
              </w:rPr>
            </w:pPr>
            <w:r>
              <w:rPr>
                <w:color w:val="000000"/>
                <w:sz w:val="22"/>
                <w:szCs w:val="22"/>
              </w:rPr>
              <w:lastRenderedPageBreak/>
              <w:t>đ</w:t>
            </w:r>
          </w:p>
        </w:tc>
        <w:tc>
          <w:tcPr>
            <w:tcW w:w="4163" w:type="dxa"/>
            <w:shd w:val="clear" w:color="auto" w:fill="auto"/>
            <w:vAlign w:val="center"/>
            <w:hideMark/>
          </w:tcPr>
          <w:p w14:paraId="5BB485F6" w14:textId="6C6768D5" w:rsidR="00313BAC" w:rsidRDefault="009C3F34" w:rsidP="001360D8">
            <w:pPr>
              <w:jc w:val="both"/>
              <w:rPr>
                <w:color w:val="000000"/>
                <w:sz w:val="22"/>
                <w:szCs w:val="22"/>
              </w:rPr>
            </w:pPr>
            <w:r w:rsidRPr="009C3F34">
              <w:rPr>
                <w:color w:val="000000"/>
                <w:sz w:val="22"/>
                <w:szCs w:val="22"/>
              </w:rPr>
              <w:t xml:space="preserve">Nhóm 5: Ủy viên Ủy ban kiểm tra Thành ủy;  Phó Bí thư Đảng ủy, Chủ tịch Hội đồng nhân dân, Chủ tịch Ủy ban nhân dân xã, phường thuộc Thành phố;- Cấp phó đơn vị sự nghiệp thuộc Ủy ban nhân dân Thành phố; Tổng giám đốc 04 Tổng công ty Nhà nước thuộc Thành phố;  Uỷ viên Ban Thường vụ Đảng uỷ cấp trên cơ sở trực thuộc Thành ủy (không bao gồm ủy viên ban thường vụ đảng ủy xã, phường); </w:t>
            </w:r>
            <w:r w:rsidR="001360D8" w:rsidRPr="009C3F34">
              <w:rPr>
                <w:color w:val="000000"/>
                <w:sz w:val="22"/>
                <w:szCs w:val="22"/>
              </w:rPr>
              <w:t>(đương chức và nghỉ hưu)</w:t>
            </w:r>
            <w:r w:rsidR="001360D8">
              <w:rPr>
                <w:color w:val="000000"/>
                <w:sz w:val="22"/>
                <w:szCs w:val="22"/>
              </w:rPr>
              <w:t xml:space="preserve">                </w:t>
            </w:r>
            <w:r w:rsidRPr="009C3F34">
              <w:rPr>
                <w:color w:val="000000"/>
                <w:sz w:val="22"/>
                <w:szCs w:val="22"/>
              </w:rPr>
              <w:t xml:space="preserve">Ủy viên Ban Thường vụ quận, huyện, thị ủy, Phó chủ tịch Hội đồng nhân dân, Phó chủ tịch UBND quận, huyện, thị xã, Ủy viên Ban Thường vụ đảng ủy cấp trên cơ sở trực thuộc Thành ủy (chức danh khi nghỉ hưu trước 01/7/2025 và tất cả các chức danh cũ trước khi kết thúc hoạt đông bảo lưu hưởng chế độ); Phó Tổng giám đốc các Tổng công ty Nhà nước thuộc Thành phố; Cấp phó các hội được Đảng, Nhà nước giao nhiệm vụ thuộc Thành phố (chức danh khi nghỉ hưu trước khi quyết định phân cấp quản lý cán bộ của Thành ủy có hiệu lực) và các đối tượng còn lại thuộc diện Ban Thường vụ Thành ủy quản lý bảo lưu hưởng chế độ </w:t>
            </w:r>
          </w:p>
        </w:tc>
        <w:tc>
          <w:tcPr>
            <w:tcW w:w="1843" w:type="dxa"/>
            <w:shd w:val="clear" w:color="auto" w:fill="auto"/>
            <w:vAlign w:val="center"/>
            <w:hideMark/>
          </w:tcPr>
          <w:p w14:paraId="37842115"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62F5FFFD"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126A7331" w14:textId="189C7466" w:rsidR="00313BAC" w:rsidRDefault="00313BAC" w:rsidP="003D27BB">
            <w:pPr>
              <w:jc w:val="center"/>
              <w:rPr>
                <w:color w:val="000000"/>
                <w:sz w:val="22"/>
                <w:szCs w:val="22"/>
              </w:rPr>
            </w:pPr>
          </w:p>
        </w:tc>
      </w:tr>
      <w:tr w:rsidR="00313BAC" w14:paraId="7E89FC63" w14:textId="77777777" w:rsidTr="00441A96">
        <w:trPr>
          <w:trHeight w:val="1200"/>
        </w:trPr>
        <w:tc>
          <w:tcPr>
            <w:tcW w:w="510" w:type="dxa"/>
            <w:shd w:val="clear" w:color="auto" w:fill="auto"/>
            <w:vAlign w:val="center"/>
            <w:hideMark/>
          </w:tcPr>
          <w:p w14:paraId="4423A379"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26433F03" w14:textId="623EFD5E" w:rsidR="00313BAC" w:rsidRDefault="009C3F34" w:rsidP="00313BAC">
            <w:pPr>
              <w:jc w:val="both"/>
              <w:rPr>
                <w:color w:val="000000"/>
                <w:sz w:val="22"/>
                <w:szCs w:val="22"/>
              </w:rPr>
            </w:pPr>
            <w:r w:rsidRPr="009C3F34">
              <w:rPr>
                <w:color w:val="000000"/>
                <w:sz w:val="22"/>
                <w:szCs w:val="22"/>
              </w:rPr>
              <w:t>Ủy viên Ban Thường vụ Đảng ủy UBND Thành phố, Đảng ủy các cơ quan Đảng Thành phố</w:t>
            </w:r>
            <w:r>
              <w:rPr>
                <w:color w:val="000000"/>
                <w:sz w:val="22"/>
                <w:szCs w:val="22"/>
              </w:rPr>
              <w:t>;</w:t>
            </w:r>
            <w:r w:rsidRPr="009C3F34">
              <w:rPr>
                <w:color w:val="000000"/>
                <w:sz w:val="22"/>
                <w:szCs w:val="22"/>
              </w:rPr>
              <w:t xml:space="preserve"> Ủy viên Ban chấp hành Đảng ủy khối trực thuộc Thành ủy Hà Nội (Chức danh khi nghỉ hưu trước kết thúc hoạt động)</w:t>
            </w:r>
          </w:p>
        </w:tc>
        <w:tc>
          <w:tcPr>
            <w:tcW w:w="1843" w:type="dxa"/>
            <w:shd w:val="clear" w:color="auto" w:fill="auto"/>
            <w:vAlign w:val="center"/>
            <w:hideMark/>
          </w:tcPr>
          <w:p w14:paraId="7CD518B3" w14:textId="77777777" w:rsidR="00313BAC" w:rsidRDefault="00313BAC" w:rsidP="00313BAC">
            <w:pPr>
              <w:jc w:val="center"/>
              <w:rPr>
                <w:color w:val="000000"/>
                <w:sz w:val="22"/>
                <w:szCs w:val="22"/>
              </w:rPr>
            </w:pPr>
            <w:r>
              <w:rPr>
                <w:color w:val="000000"/>
                <w:sz w:val="22"/>
                <w:szCs w:val="22"/>
              </w:rPr>
              <w:t>2.500.000 đồng/người và 01 vòng hoa</w:t>
            </w:r>
          </w:p>
        </w:tc>
        <w:tc>
          <w:tcPr>
            <w:tcW w:w="1701" w:type="dxa"/>
            <w:shd w:val="clear" w:color="auto" w:fill="auto"/>
            <w:vAlign w:val="center"/>
            <w:hideMark/>
          </w:tcPr>
          <w:p w14:paraId="1621773A"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1CE7AAA3"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50DD4807" w14:textId="77777777" w:rsidTr="00441A96">
        <w:trPr>
          <w:trHeight w:val="1200"/>
        </w:trPr>
        <w:tc>
          <w:tcPr>
            <w:tcW w:w="510" w:type="dxa"/>
            <w:shd w:val="clear" w:color="auto" w:fill="auto"/>
            <w:vAlign w:val="center"/>
            <w:hideMark/>
          </w:tcPr>
          <w:p w14:paraId="0EA4659E"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63DDDFC5" w14:textId="2D4B5F8F" w:rsidR="009C3F34" w:rsidRPr="009C3F34" w:rsidRDefault="009C3F34" w:rsidP="009C3F34">
            <w:pPr>
              <w:jc w:val="both"/>
              <w:rPr>
                <w:color w:val="000000"/>
                <w:sz w:val="22"/>
                <w:szCs w:val="22"/>
              </w:rPr>
            </w:pPr>
            <w:r w:rsidRPr="009C3F34">
              <w:rPr>
                <w:color w:val="000000"/>
                <w:sz w:val="22"/>
                <w:szCs w:val="22"/>
              </w:rPr>
              <w:t>Ủy viên Ban Thường vụ Đảng ủy các Trường Đại học, Cao đẳng Hà Nội</w:t>
            </w:r>
            <w:r>
              <w:rPr>
                <w:color w:val="000000"/>
                <w:sz w:val="22"/>
                <w:szCs w:val="22"/>
              </w:rPr>
              <w:t>;</w:t>
            </w:r>
          </w:p>
          <w:p w14:paraId="53DB176B" w14:textId="51DE6B3F" w:rsidR="00313BAC" w:rsidRDefault="009C3F34" w:rsidP="009C3F34">
            <w:pPr>
              <w:jc w:val="both"/>
              <w:rPr>
                <w:color w:val="000000"/>
                <w:sz w:val="22"/>
                <w:szCs w:val="22"/>
              </w:rPr>
            </w:pPr>
            <w:r w:rsidRPr="009C3F34">
              <w:rPr>
                <w:color w:val="000000"/>
                <w:sz w:val="22"/>
                <w:szCs w:val="22"/>
              </w:rPr>
              <w:t>Ủy viên Ban Thường vụ, Ủy viên Ban chấp hành quận, huyện, thị ủy và Đảng ủy Khu công nghiệp và chế xuất trực thuộc Đảng bộ thành phố Hà Nội (Chức danh khi nghỉ hưu trước 01/7/2025 và kết thúc hoạt động)</w:t>
            </w:r>
          </w:p>
        </w:tc>
        <w:tc>
          <w:tcPr>
            <w:tcW w:w="1843" w:type="dxa"/>
            <w:shd w:val="clear" w:color="auto" w:fill="auto"/>
            <w:vAlign w:val="center"/>
            <w:hideMark/>
          </w:tcPr>
          <w:p w14:paraId="171E467B" w14:textId="77777777" w:rsidR="00313BAC" w:rsidRDefault="00313BAC" w:rsidP="00313BAC">
            <w:pPr>
              <w:jc w:val="center"/>
              <w:rPr>
                <w:color w:val="000000"/>
                <w:sz w:val="22"/>
                <w:szCs w:val="22"/>
              </w:rPr>
            </w:pPr>
            <w:r>
              <w:rPr>
                <w:color w:val="000000"/>
                <w:sz w:val="22"/>
                <w:szCs w:val="22"/>
              </w:rPr>
              <w:t>Tối đa 1.250.000 đồng/người và 01 vòng hoa</w:t>
            </w:r>
          </w:p>
        </w:tc>
        <w:tc>
          <w:tcPr>
            <w:tcW w:w="1701" w:type="dxa"/>
            <w:shd w:val="clear" w:color="auto" w:fill="auto"/>
            <w:vAlign w:val="center"/>
            <w:hideMark/>
          </w:tcPr>
          <w:p w14:paraId="7F8291A8" w14:textId="5BCAF458"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1.250.000 đồng/người</w:t>
            </w:r>
          </w:p>
        </w:tc>
        <w:tc>
          <w:tcPr>
            <w:tcW w:w="1134" w:type="dxa"/>
            <w:shd w:val="clear" w:color="auto" w:fill="auto"/>
            <w:vAlign w:val="center"/>
            <w:hideMark/>
          </w:tcPr>
          <w:p w14:paraId="4F1AC3FB"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3B767AA0" w14:textId="77777777" w:rsidTr="00441A96">
        <w:trPr>
          <w:trHeight w:val="1519"/>
        </w:trPr>
        <w:tc>
          <w:tcPr>
            <w:tcW w:w="510" w:type="dxa"/>
            <w:shd w:val="clear" w:color="auto" w:fill="auto"/>
            <w:vAlign w:val="center"/>
            <w:hideMark/>
          </w:tcPr>
          <w:p w14:paraId="54211832"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14AA2656" w14:textId="16E853FA" w:rsidR="00313BAC" w:rsidRDefault="009C3F34" w:rsidP="00313BAC">
            <w:pPr>
              <w:jc w:val="both"/>
              <w:rPr>
                <w:color w:val="000000"/>
                <w:sz w:val="22"/>
                <w:szCs w:val="22"/>
              </w:rPr>
            </w:pPr>
            <w:r w:rsidRPr="009C3F34">
              <w:rPr>
                <w:color w:val="000000"/>
                <w:sz w:val="22"/>
                <w:szCs w:val="22"/>
              </w:rPr>
              <w:t>Cán bộ giữ chức danh tại điểm đ nêu trên (trừ Ủy viên Ban Thường vụ, Ủy viên Ban chấp hành Đảng ủy UBND Thành phố, Đảng ủy các cơ quan Đảng Thành phố, Đảng ủy các Trường Đại học, Cao đẳng Hà Nội; Ủy viên Ban Thường vụ, Ủy viên Ban chấp hành Đảng ủy khối, quận, huyện, thị ủy, Đảng ủy Khu công nghiệp và chế xuất trực thuộc Đảng bộ thành phố Hà Nội (chức danh khi nghỉ hưu trước 01/7/2025 và kết thúc hoạt động)</w:t>
            </w:r>
          </w:p>
        </w:tc>
        <w:tc>
          <w:tcPr>
            <w:tcW w:w="1843" w:type="dxa"/>
            <w:shd w:val="clear" w:color="auto" w:fill="auto"/>
            <w:vAlign w:val="center"/>
            <w:hideMark/>
          </w:tcPr>
          <w:p w14:paraId="5E8D617F"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70E21E13" w14:textId="77777777" w:rsidR="00313BAC" w:rsidRDefault="00313BAC" w:rsidP="00313BAC">
            <w:pPr>
              <w:jc w:val="center"/>
              <w:rPr>
                <w:color w:val="000000"/>
                <w:sz w:val="22"/>
                <w:szCs w:val="22"/>
              </w:rPr>
            </w:pPr>
            <w:r>
              <w:rPr>
                <w:color w:val="000000"/>
                <w:sz w:val="22"/>
                <w:szCs w:val="22"/>
              </w:rPr>
              <w:t>2.500.000 đồng/người</w:t>
            </w:r>
          </w:p>
        </w:tc>
        <w:tc>
          <w:tcPr>
            <w:tcW w:w="1134" w:type="dxa"/>
            <w:shd w:val="clear" w:color="auto" w:fill="auto"/>
            <w:vAlign w:val="center"/>
            <w:hideMark/>
          </w:tcPr>
          <w:p w14:paraId="2DA8B00C"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131BEA64" w14:textId="77777777" w:rsidTr="00441A96">
        <w:trPr>
          <w:trHeight w:val="1200"/>
        </w:trPr>
        <w:tc>
          <w:tcPr>
            <w:tcW w:w="510" w:type="dxa"/>
            <w:shd w:val="clear" w:color="auto" w:fill="auto"/>
            <w:vAlign w:val="center"/>
            <w:hideMark/>
          </w:tcPr>
          <w:p w14:paraId="4B4B23CA" w14:textId="77777777" w:rsidR="00313BAC" w:rsidRDefault="00313BAC" w:rsidP="00313BAC">
            <w:pPr>
              <w:jc w:val="center"/>
              <w:rPr>
                <w:color w:val="000000"/>
                <w:sz w:val="22"/>
                <w:szCs w:val="22"/>
              </w:rPr>
            </w:pPr>
            <w:r>
              <w:rPr>
                <w:color w:val="000000"/>
                <w:sz w:val="22"/>
                <w:szCs w:val="22"/>
              </w:rPr>
              <w:lastRenderedPageBreak/>
              <w:t>e</w:t>
            </w:r>
          </w:p>
        </w:tc>
        <w:tc>
          <w:tcPr>
            <w:tcW w:w="4163" w:type="dxa"/>
            <w:shd w:val="clear" w:color="auto" w:fill="auto"/>
            <w:vAlign w:val="center"/>
            <w:hideMark/>
          </w:tcPr>
          <w:p w14:paraId="1CA8EA28" w14:textId="3FF4340B" w:rsidR="00313BAC" w:rsidRDefault="009C3F34" w:rsidP="00313BAC">
            <w:pPr>
              <w:jc w:val="both"/>
              <w:rPr>
                <w:color w:val="000000"/>
                <w:sz w:val="22"/>
                <w:szCs w:val="22"/>
              </w:rPr>
            </w:pPr>
            <w:r>
              <w:rPr>
                <w:color w:val="000000"/>
                <w:sz w:val="22"/>
                <w:szCs w:val="22"/>
              </w:rPr>
              <w:t xml:space="preserve">Nhóm 6: </w:t>
            </w:r>
            <w:r w:rsidR="002F45C3" w:rsidRPr="002F45C3">
              <w:rPr>
                <w:color w:val="000000"/>
                <w:sz w:val="22"/>
                <w:szCs w:val="22"/>
              </w:rPr>
              <w:t>Cán bộ Lão thành cách mạng đang cư trú và hưởng chế độ trợ cấp tại các xã, phường trực thuộc thành phố Hà Nội</w:t>
            </w:r>
          </w:p>
        </w:tc>
        <w:tc>
          <w:tcPr>
            <w:tcW w:w="1843" w:type="dxa"/>
            <w:shd w:val="clear" w:color="auto" w:fill="auto"/>
            <w:vAlign w:val="center"/>
            <w:hideMark/>
          </w:tcPr>
          <w:p w14:paraId="172BB7FB"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033DDB8C" w14:textId="77777777" w:rsidR="00313BAC" w:rsidRDefault="00313BAC" w:rsidP="00313BAC">
            <w:pPr>
              <w:jc w:val="center"/>
              <w:rPr>
                <w:color w:val="000000"/>
                <w:sz w:val="22"/>
                <w:szCs w:val="22"/>
              </w:rPr>
            </w:pPr>
            <w:r>
              <w:rPr>
                <w:color w:val="000000"/>
                <w:sz w:val="22"/>
                <w:szCs w:val="22"/>
              </w:rPr>
              <w:t>01 vòng hoa (tối đa 1.500.000 đồng) và tiền phúng viếng bằng 4.000.000 đồng/người</w:t>
            </w:r>
          </w:p>
        </w:tc>
        <w:tc>
          <w:tcPr>
            <w:tcW w:w="1134" w:type="dxa"/>
            <w:shd w:val="clear" w:color="auto" w:fill="auto"/>
            <w:vAlign w:val="center"/>
            <w:hideMark/>
          </w:tcPr>
          <w:p w14:paraId="771C48A5" w14:textId="452A2447" w:rsidR="00313BAC" w:rsidRDefault="00313BAC" w:rsidP="003D27BB">
            <w:pPr>
              <w:jc w:val="center"/>
              <w:rPr>
                <w:color w:val="000000"/>
                <w:sz w:val="22"/>
                <w:szCs w:val="22"/>
              </w:rPr>
            </w:pPr>
          </w:p>
        </w:tc>
      </w:tr>
      <w:tr w:rsidR="00313BAC" w14:paraId="600FFB20" w14:textId="77777777" w:rsidTr="00441A96">
        <w:trPr>
          <w:trHeight w:val="1200"/>
        </w:trPr>
        <w:tc>
          <w:tcPr>
            <w:tcW w:w="510" w:type="dxa"/>
            <w:shd w:val="clear" w:color="auto" w:fill="auto"/>
            <w:vAlign w:val="center"/>
            <w:hideMark/>
          </w:tcPr>
          <w:p w14:paraId="30FBBFE4" w14:textId="77777777" w:rsidR="00313BAC" w:rsidRDefault="00313BAC" w:rsidP="00313BAC">
            <w:pPr>
              <w:jc w:val="center"/>
              <w:rPr>
                <w:color w:val="000000"/>
                <w:sz w:val="22"/>
                <w:szCs w:val="22"/>
              </w:rPr>
            </w:pPr>
            <w:r>
              <w:rPr>
                <w:color w:val="000000"/>
                <w:sz w:val="22"/>
                <w:szCs w:val="22"/>
              </w:rPr>
              <w:t>g</w:t>
            </w:r>
          </w:p>
        </w:tc>
        <w:tc>
          <w:tcPr>
            <w:tcW w:w="4163" w:type="dxa"/>
            <w:shd w:val="clear" w:color="auto" w:fill="auto"/>
            <w:vAlign w:val="center"/>
            <w:hideMark/>
          </w:tcPr>
          <w:p w14:paraId="44FD6532" w14:textId="2D81AA6D" w:rsidR="00313BAC" w:rsidRDefault="009C3F34" w:rsidP="00313BAC">
            <w:pPr>
              <w:jc w:val="both"/>
              <w:rPr>
                <w:color w:val="000000"/>
                <w:sz w:val="22"/>
                <w:szCs w:val="22"/>
              </w:rPr>
            </w:pPr>
            <w:r>
              <w:rPr>
                <w:color w:val="000000"/>
                <w:sz w:val="22"/>
                <w:szCs w:val="22"/>
              </w:rPr>
              <w:t xml:space="preserve">Nhóm 7: </w:t>
            </w:r>
            <w:r w:rsidR="002F45C3" w:rsidRPr="002F45C3">
              <w:rPr>
                <w:color w:val="000000"/>
                <w:sz w:val="22"/>
                <w:szCs w:val="22"/>
              </w:rPr>
              <w:t>Cán bộ Tiền khởi nghĩa đang cư trú và hưởng chế độ trợ cấp tại các xã, phường thuộc thành phố Hà Nội</w:t>
            </w:r>
          </w:p>
        </w:tc>
        <w:tc>
          <w:tcPr>
            <w:tcW w:w="1843" w:type="dxa"/>
            <w:shd w:val="clear" w:color="auto" w:fill="auto"/>
            <w:vAlign w:val="center"/>
            <w:hideMark/>
          </w:tcPr>
          <w:p w14:paraId="4820010F"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0ED58ABF" w14:textId="77777777" w:rsidR="00313BAC" w:rsidRDefault="00313BAC" w:rsidP="00313BAC">
            <w:pPr>
              <w:jc w:val="center"/>
              <w:rPr>
                <w:color w:val="000000"/>
                <w:sz w:val="22"/>
                <w:szCs w:val="22"/>
              </w:rPr>
            </w:pPr>
            <w:r>
              <w:rPr>
                <w:color w:val="000000"/>
                <w:sz w:val="22"/>
                <w:szCs w:val="22"/>
              </w:rPr>
              <w:t>01 vòng hoa (tối đa 1.500.000 đồng) và tiền phúng viếng bằng 3.000.000 đồng/người</w:t>
            </w:r>
          </w:p>
        </w:tc>
        <w:tc>
          <w:tcPr>
            <w:tcW w:w="1134" w:type="dxa"/>
            <w:shd w:val="clear" w:color="auto" w:fill="auto"/>
            <w:vAlign w:val="center"/>
            <w:hideMark/>
          </w:tcPr>
          <w:p w14:paraId="31388340" w14:textId="7CBE8C9C" w:rsidR="00313BAC" w:rsidRDefault="00313BAC" w:rsidP="003D27BB">
            <w:pPr>
              <w:jc w:val="center"/>
              <w:rPr>
                <w:color w:val="000000"/>
                <w:sz w:val="22"/>
                <w:szCs w:val="22"/>
              </w:rPr>
            </w:pPr>
          </w:p>
        </w:tc>
      </w:tr>
      <w:tr w:rsidR="00313BAC" w14:paraId="6EE3A7C5" w14:textId="77777777" w:rsidTr="00441A96">
        <w:trPr>
          <w:trHeight w:val="1613"/>
        </w:trPr>
        <w:tc>
          <w:tcPr>
            <w:tcW w:w="510" w:type="dxa"/>
            <w:shd w:val="clear" w:color="auto" w:fill="auto"/>
            <w:vAlign w:val="center"/>
            <w:hideMark/>
          </w:tcPr>
          <w:p w14:paraId="6021E266" w14:textId="77777777" w:rsidR="00313BAC" w:rsidRDefault="00313BAC" w:rsidP="00313BAC">
            <w:pPr>
              <w:jc w:val="center"/>
              <w:rPr>
                <w:color w:val="000000"/>
                <w:sz w:val="22"/>
                <w:szCs w:val="22"/>
              </w:rPr>
            </w:pPr>
            <w:r>
              <w:rPr>
                <w:color w:val="000000"/>
                <w:sz w:val="22"/>
                <w:szCs w:val="22"/>
              </w:rPr>
              <w:t>h</w:t>
            </w:r>
          </w:p>
        </w:tc>
        <w:tc>
          <w:tcPr>
            <w:tcW w:w="4163" w:type="dxa"/>
            <w:shd w:val="clear" w:color="auto" w:fill="auto"/>
            <w:vAlign w:val="center"/>
            <w:hideMark/>
          </w:tcPr>
          <w:p w14:paraId="0EF752DA" w14:textId="5CBF5C3F" w:rsidR="00313BAC" w:rsidRDefault="00313BAC" w:rsidP="00313BAC">
            <w:pPr>
              <w:jc w:val="both"/>
              <w:rPr>
                <w:color w:val="000000"/>
                <w:sz w:val="22"/>
                <w:szCs w:val="22"/>
              </w:rPr>
            </w:pPr>
            <w:r>
              <w:rPr>
                <w:color w:val="000000"/>
                <w:sz w:val="22"/>
                <w:szCs w:val="22"/>
              </w:rPr>
              <w:t xml:space="preserve">Anh hùng lao động, Anh hùng lực lượng vũ trang, Bà mẹ Việt Nam anh hùng, Đảng viên được tặng Huy hiệu 70 năm tuổi Đảng trở lên; Bố, mẹ đẻ; bố, mẹ vợ (chồng); vợ (chồng); con </w:t>
            </w:r>
            <w:r w:rsidR="00583999">
              <w:rPr>
                <w:color w:val="000000"/>
                <w:sz w:val="22"/>
                <w:szCs w:val="22"/>
              </w:rPr>
              <w:t>c</w:t>
            </w:r>
            <w:r>
              <w:rPr>
                <w:color w:val="000000"/>
                <w:sz w:val="22"/>
                <w:szCs w:val="22"/>
              </w:rPr>
              <w:t>ủa cán bộ giữ các chức danh nêu tại điểm a, b, c, d, đ</w:t>
            </w:r>
          </w:p>
        </w:tc>
        <w:tc>
          <w:tcPr>
            <w:tcW w:w="1843" w:type="dxa"/>
            <w:shd w:val="clear" w:color="auto" w:fill="auto"/>
            <w:vAlign w:val="center"/>
            <w:hideMark/>
          </w:tcPr>
          <w:p w14:paraId="413228F9"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3C5A9FA4"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7BAB1F7B" w14:textId="35252E30" w:rsidR="00313BAC" w:rsidRDefault="00313BAC" w:rsidP="003D27BB">
            <w:pPr>
              <w:jc w:val="center"/>
              <w:rPr>
                <w:color w:val="000000"/>
                <w:sz w:val="22"/>
                <w:szCs w:val="22"/>
              </w:rPr>
            </w:pPr>
          </w:p>
        </w:tc>
      </w:tr>
      <w:tr w:rsidR="00313BAC" w14:paraId="6FEE2624" w14:textId="77777777" w:rsidTr="00441A96">
        <w:trPr>
          <w:trHeight w:val="1200"/>
        </w:trPr>
        <w:tc>
          <w:tcPr>
            <w:tcW w:w="510" w:type="dxa"/>
            <w:shd w:val="clear" w:color="auto" w:fill="auto"/>
            <w:vAlign w:val="center"/>
            <w:hideMark/>
          </w:tcPr>
          <w:p w14:paraId="2EA81499"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012AF7F2" w14:textId="77777777" w:rsidR="00313BAC" w:rsidRDefault="00313BAC" w:rsidP="00313BAC">
            <w:pPr>
              <w:jc w:val="both"/>
              <w:rPr>
                <w:color w:val="000000"/>
                <w:sz w:val="22"/>
                <w:szCs w:val="22"/>
              </w:rPr>
            </w:pPr>
            <w:r>
              <w:rPr>
                <w:color w:val="000000"/>
                <w:sz w:val="22"/>
                <w:szCs w:val="22"/>
              </w:rPr>
              <w:t>Anh hùng lao động, Anh hùng lực lượng vũ trang, Bà mẹ Việt Nam anh hùng, Đảng viên được tặng Huy hiệu 70 năm tuổi Đảng trở lên</w:t>
            </w:r>
          </w:p>
        </w:tc>
        <w:tc>
          <w:tcPr>
            <w:tcW w:w="1843" w:type="dxa"/>
            <w:shd w:val="clear" w:color="auto" w:fill="auto"/>
            <w:vAlign w:val="center"/>
            <w:hideMark/>
          </w:tcPr>
          <w:p w14:paraId="6876A187"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2A1FB51A" w14:textId="77777777" w:rsidR="00313BAC" w:rsidRDefault="00313BAC" w:rsidP="00313BAC">
            <w:pPr>
              <w:jc w:val="center"/>
              <w:rPr>
                <w:color w:val="000000"/>
                <w:sz w:val="22"/>
                <w:szCs w:val="22"/>
              </w:rPr>
            </w:pPr>
            <w:r>
              <w:rPr>
                <w:color w:val="000000"/>
                <w:sz w:val="22"/>
                <w:szCs w:val="22"/>
              </w:rPr>
              <w:t>01 vòng hoa (tối đa 1.500.000 đồng) và tiền phúng viếng bằng 2.000.000 đồng/người</w:t>
            </w:r>
          </w:p>
        </w:tc>
        <w:tc>
          <w:tcPr>
            <w:tcW w:w="1134" w:type="dxa"/>
            <w:shd w:val="clear" w:color="auto" w:fill="auto"/>
            <w:vAlign w:val="center"/>
            <w:hideMark/>
          </w:tcPr>
          <w:p w14:paraId="1D736B75" w14:textId="6E69C878" w:rsidR="00313BAC" w:rsidRDefault="00313BAC" w:rsidP="003D27BB">
            <w:pPr>
              <w:jc w:val="center"/>
              <w:rPr>
                <w:color w:val="000000"/>
                <w:sz w:val="22"/>
                <w:szCs w:val="22"/>
              </w:rPr>
            </w:pPr>
          </w:p>
        </w:tc>
      </w:tr>
      <w:tr w:rsidR="00313BAC" w14:paraId="421E2916" w14:textId="77777777" w:rsidTr="00441A96">
        <w:trPr>
          <w:trHeight w:val="900"/>
        </w:trPr>
        <w:tc>
          <w:tcPr>
            <w:tcW w:w="510" w:type="dxa"/>
            <w:shd w:val="clear" w:color="auto" w:fill="auto"/>
            <w:vAlign w:val="center"/>
            <w:hideMark/>
          </w:tcPr>
          <w:p w14:paraId="1E3A2D97"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38F3ACBC" w14:textId="77777777" w:rsidR="00313BAC" w:rsidRDefault="00313BAC" w:rsidP="00313BAC">
            <w:pPr>
              <w:jc w:val="both"/>
              <w:rPr>
                <w:color w:val="000000"/>
                <w:sz w:val="22"/>
                <w:szCs w:val="22"/>
              </w:rPr>
            </w:pPr>
            <w:r>
              <w:rPr>
                <w:color w:val="000000"/>
                <w:sz w:val="22"/>
                <w:szCs w:val="22"/>
              </w:rPr>
              <w:t>Bố, mẹ đẻ; bố, mẹ vợ (chồng); vợ (chồng); con của cán bộ giữ các chức danh nêu tại điểm a, b, c, d, đ, trong đó:</w:t>
            </w:r>
          </w:p>
        </w:tc>
        <w:tc>
          <w:tcPr>
            <w:tcW w:w="1843" w:type="dxa"/>
            <w:shd w:val="clear" w:color="auto" w:fill="auto"/>
            <w:vAlign w:val="center"/>
            <w:hideMark/>
          </w:tcPr>
          <w:p w14:paraId="77366895"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7D57167C"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110684B7" w14:textId="6B3C860C" w:rsidR="00313BAC" w:rsidRDefault="00313BAC" w:rsidP="003D27BB">
            <w:pPr>
              <w:jc w:val="center"/>
              <w:rPr>
                <w:color w:val="000000"/>
                <w:sz w:val="22"/>
                <w:szCs w:val="22"/>
              </w:rPr>
            </w:pPr>
          </w:p>
        </w:tc>
      </w:tr>
      <w:tr w:rsidR="00313BAC" w14:paraId="401EB6BB" w14:textId="77777777" w:rsidTr="00441A96">
        <w:trPr>
          <w:trHeight w:val="1200"/>
        </w:trPr>
        <w:tc>
          <w:tcPr>
            <w:tcW w:w="510" w:type="dxa"/>
            <w:shd w:val="clear" w:color="auto" w:fill="auto"/>
            <w:vAlign w:val="center"/>
            <w:hideMark/>
          </w:tcPr>
          <w:p w14:paraId="1A1B0B35" w14:textId="11C4D305" w:rsidR="00313BAC" w:rsidRDefault="00313BAC" w:rsidP="00313BAC">
            <w:pPr>
              <w:jc w:val="center"/>
              <w:rPr>
                <w:color w:val="000000"/>
                <w:sz w:val="22"/>
                <w:szCs w:val="22"/>
              </w:rPr>
            </w:pPr>
            <w:r>
              <w:rPr>
                <w:color w:val="000000"/>
                <w:sz w:val="22"/>
                <w:szCs w:val="22"/>
              </w:rPr>
              <w:t> </w:t>
            </w:r>
          </w:p>
        </w:tc>
        <w:tc>
          <w:tcPr>
            <w:tcW w:w="4163" w:type="dxa"/>
            <w:shd w:val="clear" w:color="auto" w:fill="auto"/>
            <w:vAlign w:val="center"/>
            <w:hideMark/>
          </w:tcPr>
          <w:p w14:paraId="1A89BE68" w14:textId="36E69592" w:rsidR="00313BAC" w:rsidRDefault="00BD62C1" w:rsidP="00313BAC">
            <w:pPr>
              <w:jc w:val="both"/>
              <w:rPr>
                <w:color w:val="000000"/>
                <w:sz w:val="22"/>
                <w:szCs w:val="22"/>
              </w:rPr>
            </w:pPr>
            <w:r>
              <w:rPr>
                <w:color w:val="000000"/>
                <w:sz w:val="22"/>
                <w:szCs w:val="22"/>
              </w:rPr>
              <w:t xml:space="preserve">- </w:t>
            </w:r>
            <w:r w:rsidR="009C3F34" w:rsidRPr="009C3F34">
              <w:rPr>
                <w:color w:val="000000"/>
                <w:sz w:val="22"/>
                <w:szCs w:val="22"/>
              </w:rPr>
              <w:t>Cán bộ giữ các chức danh nêu tại điểm a, b, c, d, đ là Ủy viên Ban Thường vụ, Ủy viên Ban chấp hành Đảng bộ thành phố Hà Nội</w:t>
            </w:r>
          </w:p>
        </w:tc>
        <w:tc>
          <w:tcPr>
            <w:tcW w:w="1843" w:type="dxa"/>
            <w:shd w:val="clear" w:color="auto" w:fill="auto"/>
            <w:vAlign w:val="center"/>
            <w:hideMark/>
          </w:tcPr>
          <w:p w14:paraId="315A6091" w14:textId="77777777" w:rsidR="00313BAC" w:rsidRDefault="00313BAC" w:rsidP="00313BAC">
            <w:pPr>
              <w:jc w:val="center"/>
              <w:rPr>
                <w:color w:val="000000"/>
                <w:sz w:val="22"/>
                <w:szCs w:val="22"/>
              </w:rPr>
            </w:pPr>
            <w:r>
              <w:rPr>
                <w:color w:val="000000"/>
                <w:sz w:val="22"/>
                <w:szCs w:val="22"/>
              </w:rPr>
              <w:t>1.500.000 đồng/người và 01 vòng hoa</w:t>
            </w:r>
          </w:p>
        </w:tc>
        <w:tc>
          <w:tcPr>
            <w:tcW w:w="1701" w:type="dxa"/>
            <w:shd w:val="clear" w:color="auto" w:fill="auto"/>
            <w:vAlign w:val="center"/>
            <w:hideMark/>
          </w:tcPr>
          <w:p w14:paraId="73376AC5" w14:textId="03C2E7CC"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500.000 đồng/người</w:t>
            </w:r>
          </w:p>
        </w:tc>
        <w:tc>
          <w:tcPr>
            <w:tcW w:w="1134" w:type="dxa"/>
            <w:shd w:val="clear" w:color="auto" w:fill="auto"/>
            <w:vAlign w:val="center"/>
            <w:hideMark/>
          </w:tcPr>
          <w:p w14:paraId="30080E70"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503E09ED" w14:textId="77777777" w:rsidTr="00441A96">
        <w:trPr>
          <w:trHeight w:val="1200"/>
        </w:trPr>
        <w:tc>
          <w:tcPr>
            <w:tcW w:w="510" w:type="dxa"/>
            <w:shd w:val="clear" w:color="auto" w:fill="auto"/>
            <w:vAlign w:val="center"/>
            <w:hideMark/>
          </w:tcPr>
          <w:p w14:paraId="7554E7D1" w14:textId="77777777" w:rsidR="00313BAC" w:rsidRDefault="00313BAC" w:rsidP="00313BAC">
            <w:pPr>
              <w:jc w:val="center"/>
              <w:rPr>
                <w:color w:val="000000"/>
                <w:sz w:val="22"/>
                <w:szCs w:val="22"/>
              </w:rPr>
            </w:pPr>
            <w:r>
              <w:rPr>
                <w:color w:val="000000"/>
                <w:sz w:val="22"/>
                <w:szCs w:val="22"/>
              </w:rPr>
              <w:t> </w:t>
            </w:r>
          </w:p>
        </w:tc>
        <w:tc>
          <w:tcPr>
            <w:tcW w:w="4163" w:type="dxa"/>
            <w:shd w:val="clear" w:color="auto" w:fill="auto"/>
            <w:vAlign w:val="center"/>
            <w:hideMark/>
          </w:tcPr>
          <w:p w14:paraId="554E2C7E" w14:textId="7A50C650" w:rsidR="00313BAC" w:rsidRDefault="00BD62C1" w:rsidP="00313BAC">
            <w:pPr>
              <w:jc w:val="both"/>
              <w:rPr>
                <w:color w:val="000000"/>
                <w:sz w:val="22"/>
                <w:szCs w:val="22"/>
              </w:rPr>
            </w:pPr>
            <w:r>
              <w:rPr>
                <w:color w:val="000000"/>
                <w:sz w:val="22"/>
                <w:szCs w:val="22"/>
              </w:rPr>
              <w:t xml:space="preserve">- </w:t>
            </w:r>
            <w:r w:rsidR="009C3F34" w:rsidRPr="009C3F34">
              <w:rPr>
                <w:color w:val="000000"/>
                <w:sz w:val="22"/>
                <w:szCs w:val="22"/>
              </w:rPr>
              <w:t>Cán bộ giữ các chức danh nêu tại điểm a, b, c, d, đ là Ủy viên Ban Thường vụ, Ủy viên Ban chấp hành Đảng ủy Ủy ban nhân dân Thành phố, Đảng ủy các cơ quan Đảng Thành phố (bảo lưu chức danh nghỉ hưu trước khi kết thúc hoạt động của Đảng ủy Khối trực thuộc Thành ủy hưởng chế độ)</w:t>
            </w:r>
          </w:p>
        </w:tc>
        <w:tc>
          <w:tcPr>
            <w:tcW w:w="1843" w:type="dxa"/>
            <w:shd w:val="clear" w:color="auto" w:fill="auto"/>
            <w:vAlign w:val="center"/>
            <w:hideMark/>
          </w:tcPr>
          <w:p w14:paraId="330DC972" w14:textId="77777777" w:rsidR="00313BAC" w:rsidRDefault="00313BAC" w:rsidP="00313BAC">
            <w:pPr>
              <w:jc w:val="center"/>
              <w:rPr>
                <w:color w:val="000000"/>
                <w:sz w:val="22"/>
                <w:szCs w:val="22"/>
              </w:rPr>
            </w:pPr>
            <w:r>
              <w:rPr>
                <w:color w:val="000000"/>
                <w:sz w:val="22"/>
                <w:szCs w:val="22"/>
              </w:rPr>
              <w:t>1.500.000 đồng/người và 01 vòng hoa</w:t>
            </w:r>
          </w:p>
        </w:tc>
        <w:tc>
          <w:tcPr>
            <w:tcW w:w="1701" w:type="dxa"/>
            <w:shd w:val="clear" w:color="auto" w:fill="auto"/>
            <w:vAlign w:val="center"/>
            <w:hideMark/>
          </w:tcPr>
          <w:p w14:paraId="32F5F4EE" w14:textId="69CCC3FF"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500.000 đồng/người</w:t>
            </w:r>
          </w:p>
        </w:tc>
        <w:tc>
          <w:tcPr>
            <w:tcW w:w="1134" w:type="dxa"/>
            <w:shd w:val="clear" w:color="auto" w:fill="auto"/>
            <w:vAlign w:val="center"/>
            <w:hideMark/>
          </w:tcPr>
          <w:p w14:paraId="20C21220"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25AD4D7D" w14:textId="77777777" w:rsidTr="00B72485">
        <w:trPr>
          <w:trHeight w:val="1376"/>
        </w:trPr>
        <w:tc>
          <w:tcPr>
            <w:tcW w:w="510" w:type="dxa"/>
            <w:shd w:val="clear" w:color="auto" w:fill="auto"/>
            <w:vAlign w:val="center"/>
            <w:hideMark/>
          </w:tcPr>
          <w:p w14:paraId="770F9AB1" w14:textId="77777777" w:rsidR="00313BAC" w:rsidRDefault="00313BAC" w:rsidP="00313BAC">
            <w:pPr>
              <w:jc w:val="center"/>
              <w:rPr>
                <w:color w:val="000000"/>
                <w:sz w:val="22"/>
                <w:szCs w:val="22"/>
              </w:rPr>
            </w:pPr>
            <w:r>
              <w:rPr>
                <w:color w:val="000000"/>
                <w:sz w:val="22"/>
                <w:szCs w:val="22"/>
              </w:rPr>
              <w:t> </w:t>
            </w:r>
          </w:p>
        </w:tc>
        <w:tc>
          <w:tcPr>
            <w:tcW w:w="4163" w:type="dxa"/>
            <w:shd w:val="clear" w:color="auto" w:fill="auto"/>
            <w:vAlign w:val="center"/>
            <w:hideMark/>
          </w:tcPr>
          <w:p w14:paraId="2CAE7116" w14:textId="2B14AC3C" w:rsidR="00313BAC" w:rsidRDefault="00BD62C1" w:rsidP="00816901">
            <w:pPr>
              <w:jc w:val="both"/>
              <w:rPr>
                <w:color w:val="000000"/>
                <w:sz w:val="22"/>
                <w:szCs w:val="22"/>
              </w:rPr>
            </w:pPr>
            <w:r>
              <w:rPr>
                <w:color w:val="000000"/>
                <w:sz w:val="22"/>
                <w:szCs w:val="22"/>
              </w:rPr>
              <w:t xml:space="preserve">- </w:t>
            </w:r>
            <w:r w:rsidR="00907E5F" w:rsidRPr="00907E5F">
              <w:rPr>
                <w:color w:val="000000"/>
                <w:sz w:val="22"/>
                <w:szCs w:val="22"/>
              </w:rPr>
              <w:t xml:space="preserve">Cán bộ giữ các chức danh nêu tại điểm a, b, c, d, đ là </w:t>
            </w:r>
            <w:r w:rsidR="00816901" w:rsidRPr="00816901">
              <w:rPr>
                <w:color w:val="FF0000"/>
                <w:sz w:val="22"/>
                <w:szCs w:val="22"/>
              </w:rPr>
              <w:t xml:space="preserve">Ủy viên Ban Thường vụ, Ủy viên Ban chấp hành Đảng ủy các trường Đại học, cao đẳng Hà Nội </w:t>
            </w:r>
            <w:r w:rsidR="00816901">
              <w:rPr>
                <w:color w:val="000000"/>
                <w:sz w:val="22"/>
                <w:szCs w:val="22"/>
              </w:rPr>
              <w:t xml:space="preserve">;                                                      </w:t>
            </w:r>
            <w:r w:rsidR="00907E5F" w:rsidRPr="00907E5F">
              <w:rPr>
                <w:color w:val="000000"/>
                <w:sz w:val="22"/>
                <w:szCs w:val="22"/>
              </w:rPr>
              <w:t xml:space="preserve">Ủy viên Ban Thường vụ, Ủy viên Ban chấp hành quận, huyện, thị ủy; Đảng ủy khu công nghiệp và chế xuất trực thuộc Đảng bộ thành phố Hà Nội (chức danh nghỉ hưu trước 01/7/2025 và kết thúc hoạt động bảo lưu hưởng chế độ); </w:t>
            </w:r>
          </w:p>
        </w:tc>
        <w:tc>
          <w:tcPr>
            <w:tcW w:w="1843" w:type="dxa"/>
            <w:shd w:val="clear" w:color="auto" w:fill="auto"/>
            <w:vAlign w:val="center"/>
            <w:hideMark/>
          </w:tcPr>
          <w:p w14:paraId="3B352B57" w14:textId="77777777" w:rsidR="00313BAC" w:rsidRDefault="00313BAC" w:rsidP="00313BAC">
            <w:pPr>
              <w:jc w:val="center"/>
              <w:rPr>
                <w:color w:val="000000"/>
                <w:sz w:val="22"/>
                <w:szCs w:val="22"/>
              </w:rPr>
            </w:pPr>
            <w:r>
              <w:rPr>
                <w:color w:val="000000"/>
                <w:sz w:val="22"/>
                <w:szCs w:val="22"/>
              </w:rPr>
              <w:t>750.000 đồng/người và 01 vòng hoa</w:t>
            </w:r>
          </w:p>
        </w:tc>
        <w:tc>
          <w:tcPr>
            <w:tcW w:w="1701" w:type="dxa"/>
            <w:shd w:val="clear" w:color="auto" w:fill="auto"/>
            <w:vAlign w:val="center"/>
            <w:hideMark/>
          </w:tcPr>
          <w:p w14:paraId="01CC73FD" w14:textId="553B8F44"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1.250.000 đồng/người</w:t>
            </w:r>
          </w:p>
        </w:tc>
        <w:tc>
          <w:tcPr>
            <w:tcW w:w="1134" w:type="dxa"/>
            <w:shd w:val="clear" w:color="auto" w:fill="auto"/>
            <w:vAlign w:val="center"/>
            <w:hideMark/>
          </w:tcPr>
          <w:p w14:paraId="1B8A5A0C"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39F6DB4A" w14:textId="77777777" w:rsidTr="00441A96">
        <w:trPr>
          <w:trHeight w:val="1887"/>
        </w:trPr>
        <w:tc>
          <w:tcPr>
            <w:tcW w:w="510" w:type="dxa"/>
            <w:shd w:val="clear" w:color="auto" w:fill="auto"/>
            <w:vAlign w:val="center"/>
            <w:hideMark/>
          </w:tcPr>
          <w:p w14:paraId="048277B3" w14:textId="77777777" w:rsidR="00313BAC" w:rsidRDefault="00313BAC" w:rsidP="00313BAC">
            <w:pPr>
              <w:jc w:val="center"/>
              <w:rPr>
                <w:color w:val="000000"/>
                <w:sz w:val="22"/>
                <w:szCs w:val="22"/>
              </w:rPr>
            </w:pPr>
            <w:r>
              <w:rPr>
                <w:color w:val="000000"/>
                <w:sz w:val="22"/>
                <w:szCs w:val="22"/>
              </w:rPr>
              <w:lastRenderedPageBreak/>
              <w:t> </w:t>
            </w:r>
          </w:p>
        </w:tc>
        <w:tc>
          <w:tcPr>
            <w:tcW w:w="4163" w:type="dxa"/>
            <w:shd w:val="clear" w:color="auto" w:fill="auto"/>
            <w:vAlign w:val="center"/>
            <w:hideMark/>
          </w:tcPr>
          <w:p w14:paraId="1C36C5DA" w14:textId="379D98FD" w:rsidR="00313BAC" w:rsidRDefault="00BD62C1" w:rsidP="00313BAC">
            <w:pPr>
              <w:jc w:val="both"/>
              <w:rPr>
                <w:color w:val="000000"/>
                <w:sz w:val="22"/>
                <w:szCs w:val="22"/>
              </w:rPr>
            </w:pPr>
            <w:r>
              <w:rPr>
                <w:color w:val="000000"/>
                <w:sz w:val="22"/>
                <w:szCs w:val="22"/>
              </w:rPr>
              <w:t xml:space="preserve">- </w:t>
            </w:r>
            <w:r w:rsidR="009C3F34" w:rsidRPr="009C3F34">
              <w:rPr>
                <w:color w:val="000000"/>
                <w:sz w:val="22"/>
                <w:szCs w:val="22"/>
              </w:rPr>
              <w:t>Cán bộ giữ các chức danh nêu tại điểm a, b, c, d, đ (trừ Ủy viên Ban Thường vụ, Ủy viên Ban chấp hành Đảng bộ Thành phố; Ủy viên Ban Thường vụ, Ủy viên Ban chấp hành Đảng ủy UBND Thành phố, Đảng ủy các cơ quan Đảng Thành phố, Đảng ủy các Trường Đại học, Cao đẳng Hà Nội) (bổ sung bảo lưu chức danh nghỉ hưu trước 01/7/2025 của quận, huyện, thị ủy và kết thúc hoạt động của  Đảng ủy Khu công nghiệp chế xuất trực thuộc Thành ủy hưởng chế độ)</w:t>
            </w:r>
          </w:p>
        </w:tc>
        <w:tc>
          <w:tcPr>
            <w:tcW w:w="1843" w:type="dxa"/>
            <w:shd w:val="clear" w:color="auto" w:fill="auto"/>
            <w:vAlign w:val="center"/>
            <w:hideMark/>
          </w:tcPr>
          <w:p w14:paraId="7C50FC08"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49E1B5D1" w14:textId="77777777" w:rsidR="00313BAC" w:rsidRDefault="00313BAC" w:rsidP="00313BAC">
            <w:pPr>
              <w:jc w:val="center"/>
              <w:rPr>
                <w:color w:val="000000"/>
                <w:sz w:val="22"/>
                <w:szCs w:val="22"/>
              </w:rPr>
            </w:pPr>
            <w:r>
              <w:rPr>
                <w:color w:val="000000"/>
                <w:sz w:val="22"/>
                <w:szCs w:val="22"/>
              </w:rPr>
              <w:t>2.000.000 đồng/người</w:t>
            </w:r>
          </w:p>
        </w:tc>
        <w:tc>
          <w:tcPr>
            <w:tcW w:w="1134" w:type="dxa"/>
            <w:shd w:val="clear" w:color="auto" w:fill="auto"/>
            <w:vAlign w:val="center"/>
            <w:hideMark/>
          </w:tcPr>
          <w:p w14:paraId="7308F6F4" w14:textId="77777777" w:rsidR="00313BAC" w:rsidRDefault="00313BAC" w:rsidP="003D27BB">
            <w:pPr>
              <w:jc w:val="center"/>
              <w:rPr>
                <w:color w:val="000000"/>
                <w:sz w:val="22"/>
                <w:szCs w:val="22"/>
              </w:rPr>
            </w:pPr>
            <w:r>
              <w:rPr>
                <w:color w:val="000000"/>
                <w:sz w:val="22"/>
                <w:szCs w:val="22"/>
              </w:rPr>
              <w:t>Vòng hoa tối đa 1.500.000 đồng</w:t>
            </w:r>
          </w:p>
        </w:tc>
      </w:tr>
      <w:tr w:rsidR="00313BAC" w14:paraId="41DC78D7" w14:textId="77777777" w:rsidTr="00B72485">
        <w:trPr>
          <w:trHeight w:val="1210"/>
        </w:trPr>
        <w:tc>
          <w:tcPr>
            <w:tcW w:w="510" w:type="dxa"/>
            <w:shd w:val="clear" w:color="auto" w:fill="auto"/>
            <w:vAlign w:val="center"/>
            <w:hideMark/>
          </w:tcPr>
          <w:p w14:paraId="4E47680B" w14:textId="77777777" w:rsidR="00313BAC" w:rsidRDefault="00313BAC" w:rsidP="00313BAC">
            <w:pPr>
              <w:jc w:val="center"/>
              <w:rPr>
                <w:color w:val="000000"/>
                <w:sz w:val="22"/>
                <w:szCs w:val="22"/>
              </w:rPr>
            </w:pPr>
            <w:r>
              <w:rPr>
                <w:color w:val="000000"/>
                <w:sz w:val="22"/>
                <w:szCs w:val="22"/>
              </w:rPr>
              <w:t>i</w:t>
            </w:r>
          </w:p>
        </w:tc>
        <w:tc>
          <w:tcPr>
            <w:tcW w:w="4163" w:type="dxa"/>
            <w:shd w:val="clear" w:color="auto" w:fill="auto"/>
            <w:vAlign w:val="center"/>
            <w:hideMark/>
          </w:tcPr>
          <w:p w14:paraId="246F56BF" w14:textId="1B0F198F" w:rsidR="00313BAC" w:rsidRDefault="00022430" w:rsidP="00313BAC">
            <w:pPr>
              <w:jc w:val="both"/>
              <w:rPr>
                <w:color w:val="000000"/>
                <w:sz w:val="22"/>
                <w:szCs w:val="22"/>
              </w:rPr>
            </w:pPr>
            <w:r w:rsidRPr="00022430">
              <w:rPr>
                <w:color w:val="000000"/>
                <w:sz w:val="22"/>
                <w:szCs w:val="22"/>
              </w:rPr>
              <w:t xml:space="preserve">Ủy viên Ban chấp hành Đảng ủy Ủy ban nhân dân Thành phố, Đảng ủy các cơ quan Đảng Thành phố, Đảng ủy các </w:t>
            </w:r>
            <w:r w:rsidR="00426BEC">
              <w:rPr>
                <w:color w:val="000000"/>
                <w:sz w:val="22"/>
                <w:szCs w:val="22"/>
              </w:rPr>
              <w:t>Trường Đại học, Cao đẳng Hà Nội</w:t>
            </w:r>
            <w:r w:rsidRPr="00022430">
              <w:rPr>
                <w:color w:val="000000"/>
                <w:sz w:val="22"/>
                <w:szCs w:val="22"/>
              </w:rPr>
              <w:t xml:space="preserve">, Đảng ủy </w:t>
            </w:r>
            <w:r w:rsidR="00426BEC" w:rsidRPr="00426BEC">
              <w:rPr>
                <w:color w:val="FF0000"/>
                <w:sz w:val="22"/>
                <w:szCs w:val="22"/>
              </w:rPr>
              <w:t>các</w:t>
            </w:r>
            <w:r w:rsidR="00426BEC">
              <w:rPr>
                <w:color w:val="000000"/>
                <w:sz w:val="22"/>
                <w:szCs w:val="22"/>
              </w:rPr>
              <w:t xml:space="preserve"> </w:t>
            </w:r>
            <w:r w:rsidRPr="00022430">
              <w:rPr>
                <w:color w:val="000000"/>
                <w:sz w:val="22"/>
                <w:szCs w:val="22"/>
              </w:rPr>
              <w:t>xã, phường trực thuộc Thành ủy Hà Nội (đương chức và nghỉ hưu). Uỷ viên Ban Chấp hành Đảng ủy khối, quận ủy, huyện ủy, thị uỷ, Đảng ủy các khu công nghiệp và chế xuất Hà Nội trực thuộc Đảng bộ thành phố Hà Nội nghỉ hưu (chức danh nghỉ hưu trước 01/7/2025 và kết thúc hoạt động)</w:t>
            </w:r>
          </w:p>
        </w:tc>
        <w:tc>
          <w:tcPr>
            <w:tcW w:w="1843" w:type="dxa"/>
            <w:shd w:val="clear" w:color="auto" w:fill="auto"/>
            <w:vAlign w:val="center"/>
            <w:hideMark/>
          </w:tcPr>
          <w:p w14:paraId="5E5FB4AD"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18A34224"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4A2D2B21" w14:textId="0BEF6E47" w:rsidR="00313BAC" w:rsidRDefault="00313BAC" w:rsidP="003D27BB">
            <w:pPr>
              <w:jc w:val="center"/>
              <w:rPr>
                <w:color w:val="000000"/>
                <w:sz w:val="22"/>
                <w:szCs w:val="22"/>
              </w:rPr>
            </w:pPr>
          </w:p>
        </w:tc>
      </w:tr>
      <w:tr w:rsidR="00313BAC" w14:paraId="097213D6" w14:textId="77777777" w:rsidTr="00B72485">
        <w:trPr>
          <w:trHeight w:val="968"/>
        </w:trPr>
        <w:tc>
          <w:tcPr>
            <w:tcW w:w="510" w:type="dxa"/>
            <w:shd w:val="clear" w:color="auto" w:fill="auto"/>
            <w:vAlign w:val="center"/>
            <w:hideMark/>
          </w:tcPr>
          <w:p w14:paraId="4214A081"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2C5E4AE2" w14:textId="3265474A" w:rsidR="00313BAC" w:rsidRDefault="009C3F34" w:rsidP="00426BEC">
            <w:pPr>
              <w:jc w:val="both"/>
              <w:rPr>
                <w:color w:val="000000"/>
                <w:sz w:val="22"/>
                <w:szCs w:val="22"/>
              </w:rPr>
            </w:pPr>
            <w:r w:rsidRPr="009C3F34">
              <w:rPr>
                <w:color w:val="000000"/>
                <w:sz w:val="22"/>
                <w:szCs w:val="22"/>
              </w:rPr>
              <w:t xml:space="preserve">Ủy viên Ban chấp hành Đảng ủy Ủy ban nhân dân Thành phố, Đảng ủy các cơ quan Đảng Thành phố, Đảng ủy các Trường Đại học, Cao đẳng Hà </w:t>
            </w:r>
            <w:r w:rsidR="00426BEC" w:rsidRPr="00426BEC">
              <w:rPr>
                <w:color w:val="FF0000"/>
                <w:sz w:val="22"/>
                <w:szCs w:val="22"/>
              </w:rPr>
              <w:t>N</w:t>
            </w:r>
            <w:r w:rsidRPr="00426BEC">
              <w:rPr>
                <w:color w:val="FF0000"/>
                <w:sz w:val="22"/>
                <w:szCs w:val="22"/>
              </w:rPr>
              <w:t>ộ</w:t>
            </w:r>
            <w:r w:rsidRPr="009C3F34">
              <w:rPr>
                <w:color w:val="000000"/>
                <w:sz w:val="22"/>
                <w:szCs w:val="22"/>
              </w:rPr>
              <w:t>i trực thuộc Thành ủy Hà Nội, Ủy viên Ban chấp hành Đảng ủy khối trực thuộc Thành ủy Hà Nội (Chức danh nghỉ hưu trước khi kết thúc hoạt động)</w:t>
            </w:r>
          </w:p>
        </w:tc>
        <w:tc>
          <w:tcPr>
            <w:tcW w:w="1843" w:type="dxa"/>
            <w:shd w:val="clear" w:color="auto" w:fill="auto"/>
            <w:vAlign w:val="center"/>
            <w:hideMark/>
          </w:tcPr>
          <w:p w14:paraId="386B87A9" w14:textId="77777777" w:rsidR="00313BAC" w:rsidRDefault="00313BAC" w:rsidP="00313BAC">
            <w:pPr>
              <w:jc w:val="center"/>
              <w:rPr>
                <w:color w:val="000000"/>
                <w:sz w:val="22"/>
                <w:szCs w:val="22"/>
              </w:rPr>
            </w:pPr>
            <w:r>
              <w:rPr>
                <w:color w:val="000000"/>
                <w:sz w:val="22"/>
                <w:szCs w:val="22"/>
              </w:rPr>
              <w:t>2.500.000 đồng/người và 01 vòng hoa</w:t>
            </w:r>
          </w:p>
        </w:tc>
        <w:tc>
          <w:tcPr>
            <w:tcW w:w="1701" w:type="dxa"/>
            <w:shd w:val="clear" w:color="auto" w:fill="auto"/>
            <w:vAlign w:val="center"/>
            <w:hideMark/>
          </w:tcPr>
          <w:p w14:paraId="104023C8"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07A96AC7" w14:textId="77777777" w:rsidR="00313BAC" w:rsidRDefault="00313BAC" w:rsidP="003D27BB">
            <w:pPr>
              <w:jc w:val="center"/>
              <w:rPr>
                <w:color w:val="000000"/>
                <w:sz w:val="22"/>
                <w:szCs w:val="22"/>
              </w:rPr>
            </w:pPr>
            <w:r>
              <w:rPr>
                <w:color w:val="000000"/>
                <w:sz w:val="22"/>
                <w:szCs w:val="22"/>
              </w:rPr>
              <w:t>Vòng hoa tối đa 800.000 đồng</w:t>
            </w:r>
          </w:p>
        </w:tc>
      </w:tr>
      <w:tr w:rsidR="00313BAC" w14:paraId="208ABDA6" w14:textId="77777777" w:rsidTr="00B72485">
        <w:trPr>
          <w:trHeight w:val="1184"/>
        </w:trPr>
        <w:tc>
          <w:tcPr>
            <w:tcW w:w="510" w:type="dxa"/>
            <w:shd w:val="clear" w:color="auto" w:fill="auto"/>
            <w:vAlign w:val="center"/>
            <w:hideMark/>
          </w:tcPr>
          <w:p w14:paraId="786FAD6A"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6F5CAFF2" w14:textId="0E285679" w:rsidR="00313BAC" w:rsidRDefault="00E73629" w:rsidP="00426BEC">
            <w:pPr>
              <w:jc w:val="both"/>
              <w:rPr>
                <w:color w:val="000000"/>
                <w:sz w:val="22"/>
                <w:szCs w:val="22"/>
              </w:rPr>
            </w:pPr>
            <w:r w:rsidRPr="00E73629">
              <w:rPr>
                <w:color w:val="000000"/>
                <w:sz w:val="22"/>
                <w:szCs w:val="22"/>
              </w:rPr>
              <w:t xml:space="preserve">Ủy viên Ban chấp hành Đảng ủy các trường Đại học, Cao đẳng Hà Nội, Ủy viên Ban chấp hành Đảng </w:t>
            </w:r>
            <w:r w:rsidR="00426BEC" w:rsidRPr="00426BEC">
              <w:rPr>
                <w:color w:val="FF0000"/>
                <w:sz w:val="22"/>
                <w:szCs w:val="22"/>
              </w:rPr>
              <w:t>ủy</w:t>
            </w:r>
            <w:r w:rsidRPr="00426BEC">
              <w:rPr>
                <w:color w:val="FF0000"/>
                <w:sz w:val="22"/>
                <w:szCs w:val="22"/>
              </w:rPr>
              <w:t xml:space="preserve"> </w:t>
            </w:r>
            <w:r w:rsidRPr="00E73629">
              <w:rPr>
                <w:color w:val="000000"/>
                <w:sz w:val="22"/>
                <w:szCs w:val="22"/>
              </w:rPr>
              <w:t>các xã, phường trực thuộc Thành ủy Hà Nội; Ủy viên Ban chấp hành quận, huyện, thị ủy và Đảng ủy Khu công nghiệp và chế xuất trực thuộc Đảng bộ thành phố Hà Nội (Chức danh nghỉ hưu trước 01/7/2025 và kết thúc hoạt động)</w:t>
            </w:r>
          </w:p>
        </w:tc>
        <w:tc>
          <w:tcPr>
            <w:tcW w:w="1843" w:type="dxa"/>
            <w:shd w:val="clear" w:color="auto" w:fill="auto"/>
            <w:vAlign w:val="center"/>
            <w:hideMark/>
          </w:tcPr>
          <w:p w14:paraId="51D6BB3E" w14:textId="77777777" w:rsidR="00313BAC" w:rsidRDefault="00313BAC" w:rsidP="00313BAC">
            <w:pPr>
              <w:jc w:val="center"/>
              <w:rPr>
                <w:color w:val="000000"/>
                <w:sz w:val="22"/>
                <w:szCs w:val="22"/>
              </w:rPr>
            </w:pPr>
            <w:r>
              <w:rPr>
                <w:color w:val="000000"/>
                <w:sz w:val="22"/>
                <w:szCs w:val="22"/>
              </w:rPr>
              <w:t>Tối đa 1.250.000 đồng/người và 01 vòng hoa</w:t>
            </w:r>
          </w:p>
        </w:tc>
        <w:tc>
          <w:tcPr>
            <w:tcW w:w="1701" w:type="dxa"/>
            <w:shd w:val="clear" w:color="auto" w:fill="auto"/>
            <w:vAlign w:val="center"/>
            <w:hideMark/>
          </w:tcPr>
          <w:p w14:paraId="35DA1BC1" w14:textId="2E081B38" w:rsidR="00313BAC" w:rsidRDefault="001D6CEF" w:rsidP="00313BAC">
            <w:pPr>
              <w:jc w:val="center"/>
              <w:rPr>
                <w:color w:val="000000"/>
                <w:sz w:val="22"/>
                <w:szCs w:val="22"/>
              </w:rPr>
            </w:pPr>
            <w:r>
              <w:rPr>
                <w:color w:val="000000"/>
                <w:sz w:val="22"/>
                <w:szCs w:val="22"/>
              </w:rPr>
              <w:t>Hỗ trợ thêm 1</w:t>
            </w:r>
            <w:r w:rsidR="00313BAC">
              <w:rPr>
                <w:color w:val="000000"/>
                <w:sz w:val="22"/>
                <w:szCs w:val="22"/>
              </w:rPr>
              <w:t xml:space="preserve">.250.000 đồng/người </w:t>
            </w:r>
          </w:p>
        </w:tc>
        <w:tc>
          <w:tcPr>
            <w:tcW w:w="1134" w:type="dxa"/>
            <w:shd w:val="clear" w:color="auto" w:fill="auto"/>
            <w:vAlign w:val="center"/>
            <w:hideMark/>
          </w:tcPr>
          <w:p w14:paraId="0B6799FA" w14:textId="77777777" w:rsidR="00313BAC" w:rsidRDefault="00313BAC" w:rsidP="003D27BB">
            <w:pPr>
              <w:jc w:val="center"/>
              <w:rPr>
                <w:color w:val="000000"/>
                <w:sz w:val="22"/>
                <w:szCs w:val="22"/>
              </w:rPr>
            </w:pPr>
            <w:r>
              <w:rPr>
                <w:color w:val="000000"/>
                <w:sz w:val="22"/>
                <w:szCs w:val="22"/>
              </w:rPr>
              <w:t>Vòng hoa tối đa 800.000 đồng</w:t>
            </w:r>
          </w:p>
        </w:tc>
      </w:tr>
      <w:tr w:rsidR="00313BAC" w14:paraId="7380F344" w14:textId="77777777" w:rsidTr="00441A96">
        <w:trPr>
          <w:trHeight w:val="1303"/>
        </w:trPr>
        <w:tc>
          <w:tcPr>
            <w:tcW w:w="510" w:type="dxa"/>
            <w:shd w:val="clear" w:color="auto" w:fill="auto"/>
            <w:vAlign w:val="center"/>
            <w:hideMark/>
          </w:tcPr>
          <w:p w14:paraId="059A5B21" w14:textId="77777777" w:rsidR="00313BAC" w:rsidRDefault="00313BAC" w:rsidP="00313BAC">
            <w:pPr>
              <w:jc w:val="center"/>
              <w:rPr>
                <w:color w:val="000000"/>
                <w:sz w:val="22"/>
                <w:szCs w:val="22"/>
              </w:rPr>
            </w:pPr>
            <w:r>
              <w:rPr>
                <w:color w:val="000000"/>
                <w:sz w:val="22"/>
                <w:szCs w:val="22"/>
              </w:rPr>
              <w:t>k</w:t>
            </w:r>
          </w:p>
        </w:tc>
        <w:tc>
          <w:tcPr>
            <w:tcW w:w="4163" w:type="dxa"/>
            <w:shd w:val="clear" w:color="auto" w:fill="auto"/>
            <w:vAlign w:val="center"/>
            <w:hideMark/>
          </w:tcPr>
          <w:p w14:paraId="0DA6C1F4" w14:textId="405B9A6C" w:rsidR="00313BAC" w:rsidRDefault="00E74E76" w:rsidP="00313BAC">
            <w:pPr>
              <w:jc w:val="both"/>
              <w:rPr>
                <w:color w:val="000000"/>
                <w:sz w:val="22"/>
                <w:szCs w:val="22"/>
              </w:rPr>
            </w:pPr>
            <w:r w:rsidRPr="00E74E76">
              <w:rPr>
                <w:color w:val="000000"/>
                <w:sz w:val="22"/>
                <w:szCs w:val="22"/>
              </w:rPr>
              <w:t>Cán bộ, công chức, người lao động (kể cả người đã nghỉ hưu) làm việc tại các Đảng ủy UBND Thành phố, Đảng ủy các cơ quan đảng Thành phố, Đảng ủy các Trường Đại học, Cao đẳng Hà Nội, các Đảng ủy xã, phường trực thuộc Đảng bộ thành phố Hà Nội. Cán bộ, công chức, người lao động đã nghỉ hưu làm việc tại các Đảng ủy khối, quận ủy, huyện ủy, thị uỷ, Đảng ủy các khu công nghiệp và chế xuất trực thuộc Đảng bộ thành phố Hà Nội (Chức danh nghỉ hưu trước 01/7/2025 và kết thúc hoạt động)</w:t>
            </w:r>
          </w:p>
        </w:tc>
        <w:tc>
          <w:tcPr>
            <w:tcW w:w="1843" w:type="dxa"/>
            <w:shd w:val="clear" w:color="auto" w:fill="auto"/>
            <w:vAlign w:val="center"/>
            <w:hideMark/>
          </w:tcPr>
          <w:p w14:paraId="516B739F"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223F8DA1"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7B291E6B" w14:textId="7B664D44" w:rsidR="00313BAC" w:rsidRDefault="00313BAC" w:rsidP="003D27BB">
            <w:pPr>
              <w:jc w:val="center"/>
              <w:rPr>
                <w:color w:val="000000"/>
                <w:sz w:val="22"/>
                <w:szCs w:val="22"/>
              </w:rPr>
            </w:pPr>
          </w:p>
        </w:tc>
      </w:tr>
      <w:tr w:rsidR="00313BAC" w14:paraId="4A19F407" w14:textId="77777777" w:rsidTr="00E74E76">
        <w:trPr>
          <w:trHeight w:val="795"/>
        </w:trPr>
        <w:tc>
          <w:tcPr>
            <w:tcW w:w="510" w:type="dxa"/>
            <w:shd w:val="clear" w:color="auto" w:fill="auto"/>
            <w:vAlign w:val="center"/>
            <w:hideMark/>
          </w:tcPr>
          <w:p w14:paraId="35017668" w14:textId="77777777" w:rsidR="00313BAC" w:rsidRDefault="00313BAC" w:rsidP="00313BAC">
            <w:pPr>
              <w:jc w:val="center"/>
              <w:rPr>
                <w:color w:val="000000"/>
                <w:sz w:val="22"/>
                <w:szCs w:val="22"/>
              </w:rPr>
            </w:pPr>
            <w:r>
              <w:rPr>
                <w:bCs/>
                <w:iCs/>
                <w:color w:val="000000"/>
                <w:sz w:val="22"/>
                <w:szCs w:val="22"/>
              </w:rPr>
              <w:t>-</w:t>
            </w:r>
          </w:p>
        </w:tc>
        <w:tc>
          <w:tcPr>
            <w:tcW w:w="4163" w:type="dxa"/>
            <w:shd w:val="clear" w:color="auto" w:fill="auto"/>
            <w:vAlign w:val="center"/>
            <w:hideMark/>
          </w:tcPr>
          <w:p w14:paraId="1428539E" w14:textId="02CC86A9" w:rsidR="00313BAC" w:rsidRDefault="00E74E76" w:rsidP="00313BAC">
            <w:pPr>
              <w:jc w:val="both"/>
              <w:rPr>
                <w:color w:val="000000"/>
                <w:sz w:val="22"/>
                <w:szCs w:val="22"/>
              </w:rPr>
            </w:pPr>
            <w:r w:rsidRPr="00E74E76">
              <w:rPr>
                <w:bCs/>
                <w:iCs/>
                <w:color w:val="000000"/>
                <w:sz w:val="22"/>
                <w:szCs w:val="22"/>
              </w:rPr>
              <w:t xml:space="preserve">Cán bộ, công chức, người lao động (kể cả người đã nghỉ hưu) làm việc tại các Đảng ủy UBND Thành phố, Đảng ủy các cơ quan đảng Thành phố. </w:t>
            </w:r>
            <w:r w:rsidR="00426BEC">
              <w:rPr>
                <w:bCs/>
                <w:iCs/>
                <w:color w:val="000000"/>
                <w:sz w:val="22"/>
                <w:szCs w:val="22"/>
              </w:rPr>
              <w:t xml:space="preserve">                                                     </w:t>
            </w:r>
            <w:r w:rsidRPr="00E74E76">
              <w:rPr>
                <w:bCs/>
                <w:iCs/>
                <w:color w:val="000000"/>
                <w:sz w:val="22"/>
                <w:szCs w:val="22"/>
              </w:rPr>
              <w:lastRenderedPageBreak/>
              <w:t>Cán bộ, công chức, người lao động đã nghỉ hưu làm việc tại các Đảng ủy khối trực thuộc Thành ủy Hà Nội (Chức danh nghỉ hưu trước khi kết thúc hoạt động)</w:t>
            </w:r>
          </w:p>
        </w:tc>
        <w:tc>
          <w:tcPr>
            <w:tcW w:w="1843" w:type="dxa"/>
            <w:shd w:val="clear" w:color="auto" w:fill="auto"/>
            <w:vAlign w:val="center"/>
            <w:hideMark/>
          </w:tcPr>
          <w:p w14:paraId="6A1C9416" w14:textId="77777777" w:rsidR="00313BAC" w:rsidRDefault="00313BAC" w:rsidP="00313BAC">
            <w:pPr>
              <w:jc w:val="center"/>
              <w:rPr>
                <w:color w:val="000000"/>
                <w:sz w:val="22"/>
                <w:szCs w:val="22"/>
              </w:rPr>
            </w:pPr>
            <w:r>
              <w:rPr>
                <w:color w:val="000000"/>
                <w:sz w:val="22"/>
                <w:szCs w:val="22"/>
              </w:rPr>
              <w:lastRenderedPageBreak/>
              <w:t>2.000.000 đồng/người và 01 vòng hoa</w:t>
            </w:r>
          </w:p>
        </w:tc>
        <w:tc>
          <w:tcPr>
            <w:tcW w:w="1701" w:type="dxa"/>
            <w:shd w:val="clear" w:color="auto" w:fill="auto"/>
            <w:vAlign w:val="center"/>
            <w:hideMark/>
          </w:tcPr>
          <w:p w14:paraId="6569F8F7"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2D8107EE" w14:textId="77777777" w:rsidR="00313BAC" w:rsidRDefault="00313BAC" w:rsidP="003D27BB">
            <w:pPr>
              <w:jc w:val="center"/>
              <w:rPr>
                <w:color w:val="000000"/>
                <w:sz w:val="22"/>
                <w:szCs w:val="22"/>
              </w:rPr>
            </w:pPr>
            <w:r>
              <w:rPr>
                <w:color w:val="000000"/>
                <w:sz w:val="22"/>
                <w:szCs w:val="22"/>
              </w:rPr>
              <w:t>Vòng hoa tối đa 800.000 đồng</w:t>
            </w:r>
          </w:p>
        </w:tc>
      </w:tr>
      <w:tr w:rsidR="00313BAC" w14:paraId="624CDEB1" w14:textId="77777777" w:rsidTr="00B72485">
        <w:trPr>
          <w:trHeight w:val="1138"/>
        </w:trPr>
        <w:tc>
          <w:tcPr>
            <w:tcW w:w="510" w:type="dxa"/>
            <w:shd w:val="clear" w:color="auto" w:fill="auto"/>
            <w:vAlign w:val="center"/>
            <w:hideMark/>
          </w:tcPr>
          <w:p w14:paraId="60B37DB8" w14:textId="77777777" w:rsidR="00313BAC" w:rsidRDefault="00313BAC" w:rsidP="00313BAC">
            <w:pPr>
              <w:jc w:val="center"/>
              <w:rPr>
                <w:color w:val="000000"/>
                <w:sz w:val="22"/>
                <w:szCs w:val="22"/>
              </w:rPr>
            </w:pPr>
            <w:r>
              <w:rPr>
                <w:bCs/>
                <w:iCs/>
                <w:color w:val="000000"/>
                <w:sz w:val="22"/>
                <w:szCs w:val="22"/>
              </w:rPr>
              <w:lastRenderedPageBreak/>
              <w:t>-</w:t>
            </w:r>
          </w:p>
        </w:tc>
        <w:tc>
          <w:tcPr>
            <w:tcW w:w="4163" w:type="dxa"/>
            <w:shd w:val="clear" w:color="auto" w:fill="auto"/>
            <w:vAlign w:val="center"/>
            <w:hideMark/>
          </w:tcPr>
          <w:p w14:paraId="60EAD921" w14:textId="7145DFDC" w:rsidR="00313BAC" w:rsidRDefault="00E74E76" w:rsidP="00426BEC">
            <w:pPr>
              <w:jc w:val="both"/>
              <w:rPr>
                <w:color w:val="000000"/>
                <w:sz w:val="22"/>
                <w:szCs w:val="22"/>
              </w:rPr>
            </w:pPr>
            <w:r w:rsidRPr="00E74E76">
              <w:rPr>
                <w:bCs/>
                <w:iCs/>
                <w:color w:val="000000"/>
                <w:sz w:val="22"/>
                <w:szCs w:val="22"/>
              </w:rPr>
              <w:t xml:space="preserve">Cán bộ, công chức, người lao động (kể cả người đã nghỉ hưu) làm việc </w:t>
            </w:r>
            <w:r w:rsidRPr="00426BEC">
              <w:rPr>
                <w:bCs/>
                <w:iCs/>
                <w:color w:val="FF0000"/>
                <w:sz w:val="22"/>
                <w:szCs w:val="22"/>
              </w:rPr>
              <w:t xml:space="preserve">tại </w:t>
            </w:r>
            <w:r w:rsidR="00426BEC" w:rsidRPr="00426BEC">
              <w:rPr>
                <w:bCs/>
                <w:iCs/>
                <w:color w:val="FF0000"/>
                <w:sz w:val="22"/>
                <w:szCs w:val="22"/>
              </w:rPr>
              <w:t>Đảng ủy các Trường Đại học, Cao đẳng Hà Nội</w:t>
            </w:r>
            <w:r w:rsidR="00426BEC">
              <w:rPr>
                <w:bCs/>
                <w:iCs/>
                <w:color w:val="000000"/>
                <w:sz w:val="22"/>
                <w:szCs w:val="22"/>
              </w:rPr>
              <w:t xml:space="preserve">; </w:t>
            </w:r>
            <w:r w:rsidRPr="00E74E76">
              <w:rPr>
                <w:bCs/>
                <w:iCs/>
                <w:color w:val="000000"/>
                <w:sz w:val="22"/>
                <w:szCs w:val="22"/>
              </w:rPr>
              <w:t>Đảng ủy xã, phường trực thuộc Đảng bộ Thành phố Hà Nội; Cán bộ, công chức, người lao động đã nghỉ hưu làm việc tại các quận, huyện, thị uỷ, Đảng ủy các khu công nghiệp và chế xuất trực thuộc Đảng bộ thành phố Hà Nội. (Chức danh nghỉ hưu trước 01/7/2025 và kết thúc hoạt động)</w:t>
            </w:r>
          </w:p>
        </w:tc>
        <w:tc>
          <w:tcPr>
            <w:tcW w:w="1843" w:type="dxa"/>
            <w:shd w:val="clear" w:color="auto" w:fill="auto"/>
            <w:vAlign w:val="center"/>
            <w:hideMark/>
          </w:tcPr>
          <w:p w14:paraId="2C98A64C" w14:textId="77777777" w:rsidR="00313BAC" w:rsidRDefault="00313BAC" w:rsidP="00313BAC">
            <w:pPr>
              <w:jc w:val="center"/>
              <w:rPr>
                <w:color w:val="000000"/>
                <w:sz w:val="22"/>
                <w:szCs w:val="22"/>
              </w:rPr>
            </w:pPr>
            <w:r>
              <w:rPr>
                <w:color w:val="000000"/>
                <w:sz w:val="22"/>
                <w:szCs w:val="22"/>
              </w:rPr>
              <w:t>1.000.000 đồng/người và 01 vòng hoa</w:t>
            </w:r>
          </w:p>
        </w:tc>
        <w:tc>
          <w:tcPr>
            <w:tcW w:w="1701" w:type="dxa"/>
            <w:shd w:val="clear" w:color="auto" w:fill="auto"/>
            <w:vAlign w:val="center"/>
            <w:hideMark/>
          </w:tcPr>
          <w:p w14:paraId="77308D3E" w14:textId="528409E6"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 xml:space="preserve">1.000.000 đồng/người </w:t>
            </w:r>
          </w:p>
        </w:tc>
        <w:tc>
          <w:tcPr>
            <w:tcW w:w="1134" w:type="dxa"/>
            <w:shd w:val="clear" w:color="auto" w:fill="auto"/>
            <w:vAlign w:val="center"/>
            <w:hideMark/>
          </w:tcPr>
          <w:p w14:paraId="1CA78959" w14:textId="77777777" w:rsidR="00313BAC" w:rsidRDefault="00313BAC" w:rsidP="003D27BB">
            <w:pPr>
              <w:jc w:val="center"/>
              <w:rPr>
                <w:color w:val="000000"/>
                <w:sz w:val="22"/>
                <w:szCs w:val="22"/>
              </w:rPr>
            </w:pPr>
            <w:r>
              <w:rPr>
                <w:color w:val="000000"/>
                <w:sz w:val="22"/>
                <w:szCs w:val="22"/>
              </w:rPr>
              <w:t>Vòng hoa tối đa 800.000 đồng</w:t>
            </w:r>
          </w:p>
        </w:tc>
      </w:tr>
      <w:tr w:rsidR="00313BAC" w14:paraId="75F1061B" w14:textId="77777777" w:rsidTr="00D5228E">
        <w:trPr>
          <w:trHeight w:val="845"/>
        </w:trPr>
        <w:tc>
          <w:tcPr>
            <w:tcW w:w="510" w:type="dxa"/>
            <w:shd w:val="clear" w:color="auto" w:fill="auto"/>
            <w:vAlign w:val="center"/>
            <w:hideMark/>
          </w:tcPr>
          <w:p w14:paraId="2A11D888" w14:textId="54B46A01" w:rsidR="00313BAC" w:rsidRDefault="009C3F34" w:rsidP="00313BAC">
            <w:pPr>
              <w:jc w:val="center"/>
              <w:rPr>
                <w:color w:val="000000"/>
                <w:sz w:val="22"/>
                <w:szCs w:val="22"/>
              </w:rPr>
            </w:pPr>
            <w:r>
              <w:rPr>
                <w:color w:val="000000"/>
                <w:sz w:val="22"/>
                <w:szCs w:val="22"/>
              </w:rPr>
              <w:t>l</w:t>
            </w:r>
          </w:p>
        </w:tc>
        <w:tc>
          <w:tcPr>
            <w:tcW w:w="4163" w:type="dxa"/>
            <w:shd w:val="clear" w:color="auto" w:fill="auto"/>
            <w:vAlign w:val="center"/>
            <w:hideMark/>
          </w:tcPr>
          <w:p w14:paraId="09ACB067" w14:textId="77777777" w:rsidR="00313BAC" w:rsidRDefault="00313BAC" w:rsidP="00313BAC">
            <w:pPr>
              <w:jc w:val="both"/>
              <w:rPr>
                <w:color w:val="000000"/>
                <w:sz w:val="22"/>
                <w:szCs w:val="22"/>
              </w:rPr>
            </w:pPr>
            <w:r>
              <w:rPr>
                <w:color w:val="000000"/>
                <w:sz w:val="22"/>
                <w:szCs w:val="22"/>
              </w:rPr>
              <w:t>Bố, mẹ đẻ; bố, mẹ vợ (chồng); vợ (chồng); con của cán bộ giữ các chức danh nêu tại điểm i, trong đó:</w:t>
            </w:r>
          </w:p>
        </w:tc>
        <w:tc>
          <w:tcPr>
            <w:tcW w:w="1843" w:type="dxa"/>
            <w:shd w:val="clear" w:color="auto" w:fill="auto"/>
            <w:vAlign w:val="center"/>
            <w:hideMark/>
          </w:tcPr>
          <w:p w14:paraId="40F80E79"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0750147F"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262F0C21" w14:textId="176F65B1" w:rsidR="00313BAC" w:rsidRDefault="00313BAC" w:rsidP="003D27BB">
            <w:pPr>
              <w:jc w:val="center"/>
              <w:rPr>
                <w:color w:val="000000"/>
                <w:sz w:val="22"/>
                <w:szCs w:val="22"/>
              </w:rPr>
            </w:pPr>
          </w:p>
        </w:tc>
      </w:tr>
      <w:tr w:rsidR="00313BAC" w14:paraId="43F3513A" w14:textId="77777777" w:rsidTr="00D5228E">
        <w:trPr>
          <w:trHeight w:val="1068"/>
        </w:trPr>
        <w:tc>
          <w:tcPr>
            <w:tcW w:w="510" w:type="dxa"/>
            <w:shd w:val="clear" w:color="auto" w:fill="auto"/>
            <w:vAlign w:val="center"/>
            <w:hideMark/>
          </w:tcPr>
          <w:p w14:paraId="3A843BE2"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7DFA3386" w14:textId="4C1F0862" w:rsidR="00313BAC" w:rsidRDefault="006E4B4F" w:rsidP="00D964A0">
            <w:pPr>
              <w:jc w:val="both"/>
              <w:rPr>
                <w:color w:val="000000"/>
                <w:sz w:val="22"/>
                <w:szCs w:val="22"/>
              </w:rPr>
            </w:pPr>
            <w:r w:rsidRPr="006E4B4F">
              <w:rPr>
                <w:color w:val="000000"/>
                <w:sz w:val="22"/>
                <w:szCs w:val="22"/>
              </w:rPr>
              <w:t>Cán bộ giữ các chức danh nêu tại điểm i là</w:t>
            </w:r>
            <w:r w:rsidR="009D7C56">
              <w:rPr>
                <w:color w:val="000000"/>
                <w:sz w:val="22"/>
                <w:szCs w:val="22"/>
              </w:rPr>
              <w:t xml:space="preserve">: </w:t>
            </w:r>
            <w:r w:rsidR="00D964A0" w:rsidRPr="00D964A0">
              <w:rPr>
                <w:color w:val="FF0000"/>
                <w:sz w:val="22"/>
                <w:szCs w:val="22"/>
              </w:rPr>
              <w:t xml:space="preserve">Ủy viên Ban Chấp hành Đảng ủy UBND Thành phố, Đảng ủy các cơ quan đảng Thành phố.                                                                                 </w:t>
            </w:r>
            <w:r w:rsidRPr="006E4B4F">
              <w:rPr>
                <w:color w:val="000000"/>
                <w:sz w:val="22"/>
                <w:szCs w:val="22"/>
              </w:rPr>
              <w:t xml:space="preserve">Ủy viên Ban chấp hành Đảng ủy khối trực thuộc Thành ủy Hà Nội (chức danh nghỉ hưu trước khi kết thúc hoạt động); </w:t>
            </w:r>
          </w:p>
        </w:tc>
        <w:tc>
          <w:tcPr>
            <w:tcW w:w="1843" w:type="dxa"/>
            <w:shd w:val="clear" w:color="auto" w:fill="auto"/>
            <w:vAlign w:val="center"/>
            <w:hideMark/>
          </w:tcPr>
          <w:p w14:paraId="0297A780" w14:textId="77777777" w:rsidR="00313BAC" w:rsidRDefault="00313BAC" w:rsidP="00313BAC">
            <w:pPr>
              <w:jc w:val="center"/>
              <w:rPr>
                <w:color w:val="000000"/>
                <w:sz w:val="22"/>
                <w:szCs w:val="22"/>
              </w:rPr>
            </w:pPr>
            <w:r>
              <w:rPr>
                <w:color w:val="000000"/>
                <w:sz w:val="22"/>
                <w:szCs w:val="22"/>
              </w:rPr>
              <w:t>1.500.000 đồng/người và 01 vòng hoa</w:t>
            </w:r>
          </w:p>
        </w:tc>
        <w:tc>
          <w:tcPr>
            <w:tcW w:w="1701" w:type="dxa"/>
            <w:shd w:val="clear" w:color="auto" w:fill="auto"/>
            <w:vAlign w:val="center"/>
            <w:hideMark/>
          </w:tcPr>
          <w:p w14:paraId="0F018AE2"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4939A81E" w14:textId="77777777" w:rsidR="00313BAC" w:rsidRDefault="00313BAC" w:rsidP="003D27BB">
            <w:pPr>
              <w:jc w:val="center"/>
              <w:rPr>
                <w:color w:val="000000"/>
                <w:sz w:val="22"/>
                <w:szCs w:val="22"/>
              </w:rPr>
            </w:pPr>
            <w:r>
              <w:rPr>
                <w:color w:val="000000"/>
                <w:sz w:val="22"/>
                <w:szCs w:val="22"/>
              </w:rPr>
              <w:t>Vòng hoa tối đa 800.000 đồng</w:t>
            </w:r>
          </w:p>
        </w:tc>
      </w:tr>
      <w:tr w:rsidR="00313BAC" w14:paraId="659AAABA" w14:textId="77777777" w:rsidTr="00B72485">
        <w:trPr>
          <w:trHeight w:val="1126"/>
        </w:trPr>
        <w:tc>
          <w:tcPr>
            <w:tcW w:w="510" w:type="dxa"/>
            <w:shd w:val="clear" w:color="auto" w:fill="auto"/>
            <w:vAlign w:val="center"/>
            <w:hideMark/>
          </w:tcPr>
          <w:p w14:paraId="687FFF1A"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116A6AE7" w14:textId="511D33DF" w:rsidR="00313BAC" w:rsidRDefault="006E4B4F" w:rsidP="00D964A0">
            <w:pPr>
              <w:jc w:val="both"/>
              <w:rPr>
                <w:color w:val="000000"/>
                <w:sz w:val="22"/>
                <w:szCs w:val="22"/>
              </w:rPr>
            </w:pPr>
            <w:r w:rsidRPr="006E4B4F">
              <w:rPr>
                <w:color w:val="000000"/>
                <w:sz w:val="22"/>
                <w:szCs w:val="22"/>
              </w:rPr>
              <w:t>Cán bộ giữ các chức danh nêu tại điểm i là</w:t>
            </w:r>
            <w:r w:rsidR="009D7C56">
              <w:rPr>
                <w:color w:val="000000"/>
                <w:sz w:val="22"/>
                <w:szCs w:val="22"/>
              </w:rPr>
              <w:t>:</w:t>
            </w:r>
            <w:r w:rsidRPr="006E4B4F">
              <w:rPr>
                <w:color w:val="000000"/>
                <w:sz w:val="22"/>
                <w:szCs w:val="22"/>
              </w:rPr>
              <w:t xml:space="preserve"> </w:t>
            </w:r>
            <w:r w:rsidR="00D964A0" w:rsidRPr="00D964A0">
              <w:rPr>
                <w:color w:val="FF0000"/>
                <w:sz w:val="22"/>
                <w:szCs w:val="22"/>
              </w:rPr>
              <w:t>Ủy viên Ban Chấp hành Đảng ủy các trường Đại học, Cao đẳng Hà Nội ; Ủy viên Ban chấp hành  xã, phường trực thuộc Đảng bộ Thành phố Hà Nội</w:t>
            </w:r>
            <w:r w:rsidR="00D964A0" w:rsidRPr="006E4B4F">
              <w:rPr>
                <w:color w:val="000000"/>
                <w:sz w:val="22"/>
                <w:szCs w:val="22"/>
              </w:rPr>
              <w:t>;</w:t>
            </w:r>
            <w:r w:rsidR="00647094">
              <w:rPr>
                <w:color w:val="000000"/>
                <w:sz w:val="22"/>
                <w:szCs w:val="22"/>
              </w:rPr>
              <w:t xml:space="preserve"> </w:t>
            </w:r>
            <w:r w:rsidRPr="006E4B4F">
              <w:rPr>
                <w:color w:val="000000"/>
                <w:sz w:val="22"/>
                <w:szCs w:val="22"/>
              </w:rPr>
              <w:t xml:space="preserve">Ủy viên Ban chấp hành quận, huyện, thị ủy; Đảng ủy khu công nghiệp và chế xuất trực thuộc Đảng bộ thành phố Hà Nội; (chức danh nghỉ hưu trước 01/7/2025 và kết thúc hoạt động); </w:t>
            </w:r>
          </w:p>
        </w:tc>
        <w:tc>
          <w:tcPr>
            <w:tcW w:w="1843" w:type="dxa"/>
            <w:shd w:val="clear" w:color="auto" w:fill="auto"/>
            <w:vAlign w:val="center"/>
            <w:hideMark/>
          </w:tcPr>
          <w:p w14:paraId="3A93ED52" w14:textId="77777777" w:rsidR="00313BAC" w:rsidRDefault="00313BAC" w:rsidP="00313BAC">
            <w:pPr>
              <w:jc w:val="center"/>
              <w:rPr>
                <w:color w:val="000000"/>
                <w:sz w:val="22"/>
                <w:szCs w:val="22"/>
              </w:rPr>
            </w:pPr>
            <w:r>
              <w:rPr>
                <w:color w:val="000000"/>
                <w:sz w:val="22"/>
                <w:szCs w:val="22"/>
              </w:rPr>
              <w:t>Tối đa 750.000 đồng/người và 01 vòng hoa</w:t>
            </w:r>
          </w:p>
        </w:tc>
        <w:tc>
          <w:tcPr>
            <w:tcW w:w="1701" w:type="dxa"/>
            <w:shd w:val="clear" w:color="auto" w:fill="auto"/>
            <w:vAlign w:val="center"/>
            <w:hideMark/>
          </w:tcPr>
          <w:p w14:paraId="58042E9E" w14:textId="5A651A99"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750.000 đồng/người</w:t>
            </w:r>
          </w:p>
        </w:tc>
        <w:tc>
          <w:tcPr>
            <w:tcW w:w="1134" w:type="dxa"/>
            <w:shd w:val="clear" w:color="auto" w:fill="auto"/>
            <w:vAlign w:val="center"/>
            <w:hideMark/>
          </w:tcPr>
          <w:p w14:paraId="337D3658" w14:textId="77777777" w:rsidR="00313BAC" w:rsidRDefault="00313BAC" w:rsidP="003D27BB">
            <w:pPr>
              <w:jc w:val="center"/>
              <w:rPr>
                <w:color w:val="000000"/>
                <w:sz w:val="22"/>
                <w:szCs w:val="22"/>
              </w:rPr>
            </w:pPr>
            <w:r>
              <w:rPr>
                <w:color w:val="000000"/>
                <w:sz w:val="22"/>
                <w:szCs w:val="22"/>
              </w:rPr>
              <w:t>Vòng hoa tối đa 800.000 đồng</w:t>
            </w:r>
          </w:p>
        </w:tc>
      </w:tr>
      <w:tr w:rsidR="00313BAC" w14:paraId="22F9E17D" w14:textId="77777777" w:rsidTr="00441A96">
        <w:trPr>
          <w:trHeight w:val="900"/>
        </w:trPr>
        <w:tc>
          <w:tcPr>
            <w:tcW w:w="510" w:type="dxa"/>
            <w:shd w:val="clear" w:color="auto" w:fill="auto"/>
            <w:vAlign w:val="center"/>
            <w:hideMark/>
          </w:tcPr>
          <w:p w14:paraId="79949CD3" w14:textId="333D80A5" w:rsidR="00313BAC" w:rsidRDefault="009D7C56" w:rsidP="00313BAC">
            <w:pPr>
              <w:jc w:val="center"/>
              <w:rPr>
                <w:color w:val="000000"/>
                <w:sz w:val="22"/>
                <w:szCs w:val="22"/>
              </w:rPr>
            </w:pPr>
            <w:r>
              <w:rPr>
                <w:color w:val="000000"/>
                <w:sz w:val="22"/>
                <w:szCs w:val="22"/>
              </w:rPr>
              <w:t>m</w:t>
            </w:r>
          </w:p>
        </w:tc>
        <w:tc>
          <w:tcPr>
            <w:tcW w:w="4163" w:type="dxa"/>
            <w:shd w:val="clear" w:color="auto" w:fill="auto"/>
            <w:vAlign w:val="center"/>
            <w:hideMark/>
          </w:tcPr>
          <w:p w14:paraId="55514323" w14:textId="77777777" w:rsidR="00313BAC" w:rsidRDefault="00313BAC" w:rsidP="00313BAC">
            <w:pPr>
              <w:jc w:val="both"/>
              <w:rPr>
                <w:color w:val="000000"/>
                <w:sz w:val="22"/>
                <w:szCs w:val="22"/>
              </w:rPr>
            </w:pPr>
            <w:r>
              <w:rPr>
                <w:color w:val="000000"/>
                <w:sz w:val="22"/>
                <w:szCs w:val="22"/>
              </w:rPr>
              <w:t>Bố, mẹ đẻ; bố, mẹ vợ (chồng); vợ (chồng); con của cán bộ giữ các chức danh nêu tại điểm k, trong đó:</w:t>
            </w:r>
          </w:p>
        </w:tc>
        <w:tc>
          <w:tcPr>
            <w:tcW w:w="1843" w:type="dxa"/>
            <w:shd w:val="clear" w:color="auto" w:fill="auto"/>
            <w:vAlign w:val="center"/>
            <w:hideMark/>
          </w:tcPr>
          <w:p w14:paraId="2989728D" w14:textId="77777777" w:rsidR="00313BAC" w:rsidRDefault="00313BAC" w:rsidP="00313BAC">
            <w:pPr>
              <w:jc w:val="both"/>
              <w:rPr>
                <w:color w:val="000000"/>
                <w:sz w:val="22"/>
                <w:szCs w:val="22"/>
              </w:rPr>
            </w:pPr>
            <w:r>
              <w:rPr>
                <w:color w:val="000000"/>
                <w:sz w:val="22"/>
                <w:szCs w:val="22"/>
              </w:rPr>
              <w:t> </w:t>
            </w:r>
          </w:p>
        </w:tc>
        <w:tc>
          <w:tcPr>
            <w:tcW w:w="1701" w:type="dxa"/>
            <w:shd w:val="clear" w:color="auto" w:fill="auto"/>
            <w:vAlign w:val="center"/>
            <w:hideMark/>
          </w:tcPr>
          <w:p w14:paraId="18FC6716"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260B84FF" w14:textId="279CFAD0" w:rsidR="00313BAC" w:rsidRDefault="00313BAC" w:rsidP="003D27BB">
            <w:pPr>
              <w:jc w:val="center"/>
              <w:rPr>
                <w:color w:val="000000"/>
                <w:sz w:val="22"/>
                <w:szCs w:val="22"/>
              </w:rPr>
            </w:pPr>
          </w:p>
        </w:tc>
      </w:tr>
      <w:tr w:rsidR="00313BAC" w14:paraId="2CAE79EC" w14:textId="77777777" w:rsidTr="00D5228E">
        <w:trPr>
          <w:trHeight w:val="1139"/>
        </w:trPr>
        <w:tc>
          <w:tcPr>
            <w:tcW w:w="510" w:type="dxa"/>
            <w:shd w:val="clear" w:color="auto" w:fill="auto"/>
            <w:vAlign w:val="center"/>
            <w:hideMark/>
          </w:tcPr>
          <w:p w14:paraId="674C2A63"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7002F7B8" w14:textId="75DCDFB9" w:rsidR="00313BAC" w:rsidRDefault="00C23408" w:rsidP="00C23408">
            <w:pPr>
              <w:jc w:val="both"/>
              <w:rPr>
                <w:color w:val="000000"/>
                <w:sz w:val="22"/>
                <w:szCs w:val="22"/>
              </w:rPr>
            </w:pPr>
            <w:r w:rsidRPr="00C23408">
              <w:rPr>
                <w:color w:val="000000"/>
                <w:sz w:val="22"/>
                <w:szCs w:val="22"/>
              </w:rPr>
              <w:t xml:space="preserve">Cán bộ giữ các chức danh nêu tại điểm k </w:t>
            </w:r>
            <w:r w:rsidR="00647094">
              <w:rPr>
                <w:color w:val="000000"/>
                <w:sz w:val="22"/>
                <w:szCs w:val="22"/>
              </w:rPr>
              <w:t xml:space="preserve">là </w:t>
            </w:r>
            <w:r w:rsidR="00647094" w:rsidRPr="00647094">
              <w:rPr>
                <w:color w:val="000000"/>
                <w:sz w:val="22"/>
                <w:szCs w:val="22"/>
              </w:rPr>
              <w:t xml:space="preserve">Cán bộ, công chức, người lao động </w:t>
            </w:r>
            <w:r w:rsidRPr="00C23408">
              <w:rPr>
                <w:color w:val="000000"/>
                <w:sz w:val="22"/>
                <w:szCs w:val="22"/>
              </w:rPr>
              <w:t>công tác tại Đảng ủy  UBND Thành phố, Đảng ủy các cơ quan Đảng Thành phố;</w:t>
            </w:r>
            <w:r>
              <w:rPr>
                <w:color w:val="000000"/>
                <w:sz w:val="22"/>
                <w:szCs w:val="22"/>
              </w:rPr>
              <w:t xml:space="preserve">                                      </w:t>
            </w:r>
            <w:r w:rsidRPr="00C23408">
              <w:rPr>
                <w:color w:val="000000"/>
                <w:sz w:val="22"/>
                <w:szCs w:val="22"/>
              </w:rPr>
              <w:t xml:space="preserve"> các Đảng ủy khối trực thuộc Thành ủy Hà Nội (</w:t>
            </w:r>
            <w:r>
              <w:rPr>
                <w:color w:val="000000"/>
                <w:sz w:val="22"/>
                <w:szCs w:val="22"/>
              </w:rPr>
              <w:t>chức danh nghỉ hưu trước khi kết</w:t>
            </w:r>
            <w:r w:rsidRPr="00C23408">
              <w:rPr>
                <w:color w:val="000000"/>
                <w:sz w:val="22"/>
                <w:szCs w:val="22"/>
              </w:rPr>
              <w:t xml:space="preserve"> thúc hoạt động); </w:t>
            </w:r>
          </w:p>
        </w:tc>
        <w:tc>
          <w:tcPr>
            <w:tcW w:w="1843" w:type="dxa"/>
            <w:shd w:val="clear" w:color="auto" w:fill="auto"/>
            <w:vAlign w:val="center"/>
            <w:hideMark/>
          </w:tcPr>
          <w:p w14:paraId="3CE6534B" w14:textId="77777777" w:rsidR="00313BAC" w:rsidRDefault="00313BAC" w:rsidP="00313BAC">
            <w:pPr>
              <w:jc w:val="center"/>
              <w:rPr>
                <w:color w:val="000000"/>
                <w:sz w:val="22"/>
                <w:szCs w:val="22"/>
              </w:rPr>
            </w:pPr>
            <w:r>
              <w:rPr>
                <w:color w:val="000000"/>
                <w:sz w:val="22"/>
                <w:szCs w:val="22"/>
              </w:rPr>
              <w:t>1.000.000 đồng/người và 01 vòng hoa</w:t>
            </w:r>
          </w:p>
        </w:tc>
        <w:tc>
          <w:tcPr>
            <w:tcW w:w="1701" w:type="dxa"/>
            <w:shd w:val="clear" w:color="auto" w:fill="auto"/>
            <w:vAlign w:val="center"/>
            <w:hideMark/>
          </w:tcPr>
          <w:p w14:paraId="6B162B0D" w14:textId="77777777" w:rsidR="00313BAC" w:rsidRDefault="00313BAC" w:rsidP="00313BAC">
            <w:pPr>
              <w:jc w:val="both"/>
              <w:rPr>
                <w:color w:val="000000"/>
                <w:sz w:val="22"/>
                <w:szCs w:val="22"/>
              </w:rPr>
            </w:pPr>
            <w:r>
              <w:rPr>
                <w:color w:val="000000"/>
                <w:sz w:val="22"/>
                <w:szCs w:val="22"/>
              </w:rPr>
              <w:t> </w:t>
            </w:r>
          </w:p>
        </w:tc>
        <w:tc>
          <w:tcPr>
            <w:tcW w:w="1134" w:type="dxa"/>
            <w:shd w:val="clear" w:color="auto" w:fill="auto"/>
            <w:vAlign w:val="center"/>
            <w:hideMark/>
          </w:tcPr>
          <w:p w14:paraId="4C7E8483" w14:textId="77777777" w:rsidR="00313BAC" w:rsidRDefault="00313BAC" w:rsidP="003D27BB">
            <w:pPr>
              <w:jc w:val="center"/>
              <w:rPr>
                <w:color w:val="000000"/>
                <w:sz w:val="22"/>
                <w:szCs w:val="22"/>
              </w:rPr>
            </w:pPr>
            <w:r>
              <w:rPr>
                <w:color w:val="000000"/>
                <w:sz w:val="22"/>
                <w:szCs w:val="22"/>
              </w:rPr>
              <w:t>Vòng hoa tối đa 800.000 đồng</w:t>
            </w:r>
          </w:p>
        </w:tc>
      </w:tr>
      <w:tr w:rsidR="00313BAC" w14:paraId="1EE45F9D" w14:textId="77777777" w:rsidTr="00B72485">
        <w:trPr>
          <w:trHeight w:val="1115"/>
        </w:trPr>
        <w:tc>
          <w:tcPr>
            <w:tcW w:w="510" w:type="dxa"/>
            <w:shd w:val="clear" w:color="auto" w:fill="auto"/>
            <w:vAlign w:val="center"/>
            <w:hideMark/>
          </w:tcPr>
          <w:p w14:paraId="3C880E87" w14:textId="77777777" w:rsidR="00313BAC" w:rsidRDefault="00313BAC" w:rsidP="00313BAC">
            <w:pPr>
              <w:jc w:val="center"/>
              <w:rPr>
                <w:color w:val="000000"/>
                <w:sz w:val="22"/>
                <w:szCs w:val="22"/>
              </w:rPr>
            </w:pPr>
            <w:r>
              <w:rPr>
                <w:color w:val="000000"/>
                <w:sz w:val="22"/>
                <w:szCs w:val="22"/>
              </w:rPr>
              <w:t>-</w:t>
            </w:r>
          </w:p>
        </w:tc>
        <w:tc>
          <w:tcPr>
            <w:tcW w:w="4163" w:type="dxa"/>
            <w:shd w:val="clear" w:color="auto" w:fill="auto"/>
            <w:vAlign w:val="center"/>
            <w:hideMark/>
          </w:tcPr>
          <w:p w14:paraId="4AA228EF" w14:textId="3CEF41BC" w:rsidR="00C23408" w:rsidRDefault="00C23408" w:rsidP="00C23408">
            <w:pPr>
              <w:jc w:val="both"/>
              <w:rPr>
                <w:color w:val="000000"/>
                <w:sz w:val="22"/>
                <w:szCs w:val="22"/>
              </w:rPr>
            </w:pPr>
            <w:r w:rsidRPr="00C23408">
              <w:rPr>
                <w:color w:val="000000"/>
                <w:sz w:val="22"/>
                <w:szCs w:val="22"/>
              </w:rPr>
              <w:t xml:space="preserve">Cán bộ giữ các chức danh nêu tại điểm k </w:t>
            </w:r>
            <w:r w:rsidR="00647094">
              <w:rPr>
                <w:color w:val="000000"/>
                <w:sz w:val="22"/>
                <w:szCs w:val="22"/>
              </w:rPr>
              <w:t xml:space="preserve">là </w:t>
            </w:r>
            <w:r w:rsidR="00647094" w:rsidRPr="00E74E76">
              <w:rPr>
                <w:color w:val="000000"/>
                <w:sz w:val="22"/>
                <w:szCs w:val="22"/>
              </w:rPr>
              <w:t xml:space="preserve">Cán bộ, công chức, người lao động </w:t>
            </w:r>
            <w:r w:rsidRPr="00C23408">
              <w:rPr>
                <w:color w:val="000000"/>
                <w:sz w:val="22"/>
                <w:szCs w:val="22"/>
              </w:rPr>
              <w:t>công tá</w:t>
            </w:r>
            <w:r>
              <w:rPr>
                <w:color w:val="000000"/>
                <w:sz w:val="22"/>
                <w:szCs w:val="22"/>
              </w:rPr>
              <w:t>c</w:t>
            </w:r>
            <w:r w:rsidRPr="00C23408">
              <w:rPr>
                <w:color w:val="000000"/>
                <w:sz w:val="22"/>
                <w:szCs w:val="22"/>
              </w:rPr>
              <w:t xml:space="preserve"> tại Đảng ủy các t</w:t>
            </w:r>
            <w:r>
              <w:rPr>
                <w:color w:val="000000"/>
                <w:sz w:val="22"/>
                <w:szCs w:val="22"/>
              </w:rPr>
              <w:t>rường Đại học, Cao đẳng Hà Nội;</w:t>
            </w:r>
            <w:r w:rsidRPr="00C23408">
              <w:rPr>
                <w:color w:val="000000"/>
                <w:sz w:val="22"/>
                <w:szCs w:val="22"/>
              </w:rPr>
              <w:t xml:space="preserve"> các Đảng ủy xã, phường trực</w:t>
            </w:r>
            <w:r w:rsidR="00C37153">
              <w:rPr>
                <w:color w:val="000000"/>
                <w:sz w:val="22"/>
                <w:szCs w:val="22"/>
              </w:rPr>
              <w:t xml:space="preserve"> thuộc Đảng bộ Thành phố Hà Nội.</w:t>
            </w:r>
            <w:r>
              <w:rPr>
                <w:color w:val="000000"/>
                <w:sz w:val="22"/>
                <w:szCs w:val="22"/>
              </w:rPr>
              <w:t xml:space="preserve">                                                    </w:t>
            </w:r>
            <w:r w:rsidRPr="00C23408">
              <w:rPr>
                <w:color w:val="000000"/>
                <w:sz w:val="22"/>
                <w:szCs w:val="22"/>
              </w:rPr>
              <w:t xml:space="preserve"> các quận, huyện, thị ủy; Đảng ủy khu công nghiệp và chế xuất trực thuộc Đảng bộ thành phố Hà Nội (chức danh nghỉ hưu trước 01/7/2025 và kết thúc hoạt động); </w:t>
            </w:r>
            <w:bookmarkStart w:id="1" w:name="_GoBack"/>
            <w:bookmarkEnd w:id="1"/>
          </w:p>
        </w:tc>
        <w:tc>
          <w:tcPr>
            <w:tcW w:w="1843" w:type="dxa"/>
            <w:shd w:val="clear" w:color="auto" w:fill="auto"/>
            <w:vAlign w:val="center"/>
            <w:hideMark/>
          </w:tcPr>
          <w:p w14:paraId="4A093523" w14:textId="77777777" w:rsidR="00313BAC" w:rsidRDefault="00313BAC" w:rsidP="00313BAC">
            <w:pPr>
              <w:jc w:val="center"/>
              <w:rPr>
                <w:color w:val="000000"/>
                <w:sz w:val="22"/>
                <w:szCs w:val="22"/>
              </w:rPr>
            </w:pPr>
            <w:r>
              <w:rPr>
                <w:color w:val="000000"/>
                <w:sz w:val="22"/>
                <w:szCs w:val="22"/>
              </w:rPr>
              <w:t>Tối đa 500.000 đồng/người và 01 vòng hoa</w:t>
            </w:r>
          </w:p>
        </w:tc>
        <w:tc>
          <w:tcPr>
            <w:tcW w:w="1701" w:type="dxa"/>
            <w:shd w:val="clear" w:color="auto" w:fill="auto"/>
            <w:vAlign w:val="center"/>
            <w:hideMark/>
          </w:tcPr>
          <w:p w14:paraId="5E485129" w14:textId="19695EE3" w:rsidR="00313BAC" w:rsidRDefault="001D6CEF" w:rsidP="00313BAC">
            <w:pPr>
              <w:jc w:val="center"/>
              <w:rPr>
                <w:color w:val="000000"/>
                <w:sz w:val="22"/>
                <w:szCs w:val="22"/>
              </w:rPr>
            </w:pPr>
            <w:r>
              <w:rPr>
                <w:color w:val="000000"/>
                <w:sz w:val="22"/>
                <w:szCs w:val="22"/>
              </w:rPr>
              <w:t xml:space="preserve">Hỗ trợ thêm </w:t>
            </w:r>
            <w:r w:rsidR="00313BAC">
              <w:rPr>
                <w:color w:val="000000"/>
                <w:sz w:val="22"/>
                <w:szCs w:val="22"/>
              </w:rPr>
              <w:t>500.000 đồng/người</w:t>
            </w:r>
          </w:p>
        </w:tc>
        <w:tc>
          <w:tcPr>
            <w:tcW w:w="1134" w:type="dxa"/>
            <w:shd w:val="clear" w:color="auto" w:fill="auto"/>
            <w:vAlign w:val="center"/>
            <w:hideMark/>
          </w:tcPr>
          <w:p w14:paraId="175E7CBF" w14:textId="77777777" w:rsidR="00313BAC" w:rsidRDefault="00313BAC" w:rsidP="003D27BB">
            <w:pPr>
              <w:jc w:val="center"/>
              <w:rPr>
                <w:color w:val="000000"/>
                <w:sz w:val="22"/>
                <w:szCs w:val="22"/>
              </w:rPr>
            </w:pPr>
            <w:r>
              <w:rPr>
                <w:color w:val="000000"/>
                <w:sz w:val="22"/>
                <w:szCs w:val="22"/>
              </w:rPr>
              <w:t>Vòng hoa tối đa 800.000 đồng</w:t>
            </w:r>
          </w:p>
        </w:tc>
      </w:tr>
      <w:tr w:rsidR="00313BAC" w14:paraId="30CE9B15" w14:textId="77777777" w:rsidTr="00441A96">
        <w:trPr>
          <w:trHeight w:val="300"/>
        </w:trPr>
        <w:tc>
          <w:tcPr>
            <w:tcW w:w="510" w:type="dxa"/>
            <w:shd w:val="clear" w:color="auto" w:fill="auto"/>
            <w:vAlign w:val="center"/>
            <w:hideMark/>
          </w:tcPr>
          <w:p w14:paraId="1E0EE9C5" w14:textId="77777777" w:rsidR="00313BAC" w:rsidRDefault="00313BAC" w:rsidP="00313BAC">
            <w:pPr>
              <w:jc w:val="center"/>
              <w:rPr>
                <w:b/>
                <w:bCs/>
                <w:color w:val="000000"/>
                <w:sz w:val="22"/>
                <w:szCs w:val="22"/>
              </w:rPr>
            </w:pPr>
            <w:r>
              <w:rPr>
                <w:b/>
                <w:bCs/>
                <w:color w:val="000000"/>
                <w:sz w:val="22"/>
                <w:szCs w:val="22"/>
              </w:rPr>
              <w:lastRenderedPageBreak/>
              <w:t>II</w:t>
            </w:r>
          </w:p>
        </w:tc>
        <w:tc>
          <w:tcPr>
            <w:tcW w:w="8841" w:type="dxa"/>
            <w:gridSpan w:val="4"/>
            <w:shd w:val="clear" w:color="auto" w:fill="auto"/>
            <w:vAlign w:val="center"/>
            <w:hideMark/>
          </w:tcPr>
          <w:p w14:paraId="62ADC8E2" w14:textId="77777777" w:rsidR="00441A96" w:rsidRDefault="00313BAC" w:rsidP="003D27BB">
            <w:pPr>
              <w:jc w:val="both"/>
              <w:rPr>
                <w:b/>
                <w:bCs/>
                <w:color w:val="000000"/>
                <w:sz w:val="22"/>
                <w:szCs w:val="22"/>
              </w:rPr>
            </w:pPr>
            <w:r>
              <w:rPr>
                <w:b/>
                <w:bCs/>
                <w:color w:val="000000"/>
                <w:sz w:val="22"/>
                <w:szCs w:val="22"/>
              </w:rPr>
              <w:t xml:space="preserve">Quy định chế độ tiền thưởng kèm theo Huy hiệu từ 70 năm tuổi Đảng trở lên </w:t>
            </w:r>
          </w:p>
          <w:p w14:paraId="3D2ADF8B" w14:textId="423E14B9" w:rsidR="00313BAC" w:rsidRDefault="00313BAC" w:rsidP="003D27BB">
            <w:pPr>
              <w:jc w:val="both"/>
              <w:rPr>
                <w:b/>
                <w:bCs/>
                <w:color w:val="000000"/>
                <w:sz w:val="22"/>
                <w:szCs w:val="22"/>
              </w:rPr>
            </w:pPr>
            <w:r w:rsidRPr="003D27BB">
              <w:rPr>
                <w:color w:val="000000"/>
                <w:sz w:val="22"/>
                <w:szCs w:val="22"/>
              </w:rPr>
              <w:t>(Mức chi tiền thưởng kèm theo Huy hiệu Đảng sau khi nhân với hệ số mức tiền lương cơ sở được làm tròn lên số hàng trăm nghìn đồng)</w:t>
            </w:r>
          </w:p>
        </w:tc>
      </w:tr>
      <w:tr w:rsidR="00313BAC" w14:paraId="26C8950B" w14:textId="77777777" w:rsidTr="00441A96">
        <w:trPr>
          <w:trHeight w:val="300"/>
        </w:trPr>
        <w:tc>
          <w:tcPr>
            <w:tcW w:w="510" w:type="dxa"/>
            <w:shd w:val="clear" w:color="auto" w:fill="auto"/>
            <w:vAlign w:val="center"/>
            <w:hideMark/>
          </w:tcPr>
          <w:p w14:paraId="01204854" w14:textId="77777777" w:rsidR="00313BAC" w:rsidRDefault="00313BAC" w:rsidP="00313BAC">
            <w:pPr>
              <w:jc w:val="center"/>
              <w:rPr>
                <w:color w:val="000000"/>
                <w:sz w:val="22"/>
                <w:szCs w:val="22"/>
              </w:rPr>
            </w:pPr>
            <w:r>
              <w:rPr>
                <w:bCs/>
                <w:iCs/>
                <w:color w:val="000000"/>
                <w:sz w:val="22"/>
                <w:szCs w:val="22"/>
              </w:rPr>
              <w:t>1</w:t>
            </w:r>
          </w:p>
        </w:tc>
        <w:tc>
          <w:tcPr>
            <w:tcW w:w="4163" w:type="dxa"/>
            <w:shd w:val="clear" w:color="auto" w:fill="auto"/>
            <w:vAlign w:val="center"/>
            <w:hideMark/>
          </w:tcPr>
          <w:p w14:paraId="4E836DDF" w14:textId="77777777" w:rsidR="00313BAC" w:rsidRDefault="00313BAC" w:rsidP="00313BAC">
            <w:pPr>
              <w:jc w:val="both"/>
              <w:rPr>
                <w:color w:val="000000"/>
                <w:sz w:val="22"/>
                <w:szCs w:val="22"/>
              </w:rPr>
            </w:pPr>
            <w:r>
              <w:rPr>
                <w:color w:val="000000"/>
                <w:sz w:val="22"/>
                <w:szCs w:val="22"/>
              </w:rPr>
              <w:t>Huy hiệu 70 năm tuổi Đảng</w:t>
            </w:r>
          </w:p>
        </w:tc>
        <w:tc>
          <w:tcPr>
            <w:tcW w:w="1843" w:type="dxa"/>
            <w:shd w:val="clear" w:color="auto" w:fill="auto"/>
            <w:vAlign w:val="center"/>
            <w:hideMark/>
          </w:tcPr>
          <w:p w14:paraId="231AD610" w14:textId="77777777" w:rsidR="00313BAC" w:rsidRDefault="00313BAC" w:rsidP="001D6CEF">
            <w:pPr>
              <w:jc w:val="center"/>
              <w:rPr>
                <w:color w:val="000000"/>
                <w:sz w:val="22"/>
                <w:szCs w:val="22"/>
              </w:rPr>
            </w:pPr>
            <w:r>
              <w:rPr>
                <w:color w:val="000000"/>
                <w:sz w:val="22"/>
                <w:szCs w:val="22"/>
              </w:rPr>
              <w:t>8,0 lần mức lương cơ sở</w:t>
            </w:r>
          </w:p>
        </w:tc>
        <w:tc>
          <w:tcPr>
            <w:tcW w:w="1701" w:type="dxa"/>
            <w:shd w:val="clear" w:color="auto" w:fill="auto"/>
            <w:vAlign w:val="center"/>
            <w:hideMark/>
          </w:tcPr>
          <w:p w14:paraId="5792DEC8" w14:textId="5EB59DC6" w:rsidR="00313BAC" w:rsidRDefault="001D6CEF" w:rsidP="001D6CEF">
            <w:pPr>
              <w:jc w:val="center"/>
              <w:rPr>
                <w:color w:val="000000"/>
                <w:sz w:val="22"/>
                <w:szCs w:val="22"/>
              </w:rPr>
            </w:pPr>
            <w:r>
              <w:rPr>
                <w:color w:val="000000"/>
                <w:sz w:val="22"/>
                <w:szCs w:val="22"/>
              </w:rPr>
              <w:t xml:space="preserve">Hỗ trợ thêm </w:t>
            </w:r>
            <w:r w:rsidR="00313BAC">
              <w:rPr>
                <w:color w:val="000000"/>
                <w:sz w:val="22"/>
                <w:szCs w:val="22"/>
              </w:rPr>
              <w:t>1,5 lần mức lương cơ sở</w:t>
            </w:r>
          </w:p>
        </w:tc>
        <w:tc>
          <w:tcPr>
            <w:tcW w:w="1134" w:type="dxa"/>
            <w:shd w:val="clear" w:color="auto" w:fill="auto"/>
            <w:vAlign w:val="center"/>
            <w:hideMark/>
          </w:tcPr>
          <w:p w14:paraId="3879769F" w14:textId="05B352BA" w:rsidR="00313BAC" w:rsidRDefault="00313BAC" w:rsidP="003D27BB">
            <w:pPr>
              <w:jc w:val="center"/>
              <w:rPr>
                <w:color w:val="000000"/>
                <w:sz w:val="22"/>
                <w:szCs w:val="22"/>
              </w:rPr>
            </w:pPr>
          </w:p>
        </w:tc>
      </w:tr>
      <w:tr w:rsidR="00313BAC" w14:paraId="3D5AAE06" w14:textId="77777777" w:rsidTr="00441A96">
        <w:trPr>
          <w:trHeight w:val="300"/>
        </w:trPr>
        <w:tc>
          <w:tcPr>
            <w:tcW w:w="510" w:type="dxa"/>
            <w:shd w:val="clear" w:color="auto" w:fill="auto"/>
            <w:vAlign w:val="center"/>
            <w:hideMark/>
          </w:tcPr>
          <w:p w14:paraId="780A9452" w14:textId="77777777" w:rsidR="00313BAC" w:rsidRDefault="00313BAC" w:rsidP="00313BAC">
            <w:pPr>
              <w:jc w:val="center"/>
              <w:rPr>
                <w:color w:val="000000"/>
                <w:sz w:val="22"/>
                <w:szCs w:val="22"/>
              </w:rPr>
            </w:pPr>
            <w:r>
              <w:rPr>
                <w:bCs/>
                <w:iCs/>
                <w:color w:val="000000"/>
                <w:sz w:val="22"/>
                <w:szCs w:val="22"/>
              </w:rPr>
              <w:t>2</w:t>
            </w:r>
          </w:p>
        </w:tc>
        <w:tc>
          <w:tcPr>
            <w:tcW w:w="4163" w:type="dxa"/>
            <w:shd w:val="clear" w:color="auto" w:fill="auto"/>
            <w:vAlign w:val="center"/>
            <w:hideMark/>
          </w:tcPr>
          <w:p w14:paraId="48E8F903" w14:textId="77777777" w:rsidR="00313BAC" w:rsidRDefault="00313BAC" w:rsidP="00313BAC">
            <w:pPr>
              <w:jc w:val="both"/>
              <w:rPr>
                <w:color w:val="000000"/>
                <w:sz w:val="22"/>
                <w:szCs w:val="22"/>
              </w:rPr>
            </w:pPr>
            <w:r>
              <w:rPr>
                <w:color w:val="000000"/>
                <w:sz w:val="22"/>
                <w:szCs w:val="22"/>
              </w:rPr>
              <w:t>Huy hiệu 75 năm tuổi Đảng</w:t>
            </w:r>
          </w:p>
        </w:tc>
        <w:tc>
          <w:tcPr>
            <w:tcW w:w="1843" w:type="dxa"/>
            <w:shd w:val="clear" w:color="auto" w:fill="auto"/>
            <w:vAlign w:val="center"/>
            <w:hideMark/>
          </w:tcPr>
          <w:p w14:paraId="2CA5BF3C" w14:textId="6B8D090B" w:rsidR="00313BAC" w:rsidRDefault="00313BAC" w:rsidP="001D6CEF">
            <w:pPr>
              <w:jc w:val="center"/>
              <w:rPr>
                <w:color w:val="000000"/>
                <w:sz w:val="22"/>
                <w:szCs w:val="22"/>
              </w:rPr>
            </w:pPr>
            <w:r>
              <w:rPr>
                <w:color w:val="000000"/>
                <w:sz w:val="22"/>
                <w:szCs w:val="22"/>
              </w:rPr>
              <w:t>10 lần mức lương cơ sở</w:t>
            </w:r>
          </w:p>
        </w:tc>
        <w:tc>
          <w:tcPr>
            <w:tcW w:w="1701" w:type="dxa"/>
            <w:shd w:val="clear" w:color="auto" w:fill="auto"/>
            <w:vAlign w:val="center"/>
            <w:hideMark/>
          </w:tcPr>
          <w:p w14:paraId="6DA61DC9" w14:textId="344BB6FD" w:rsidR="00313BAC" w:rsidRDefault="001D6CEF" w:rsidP="001D6CEF">
            <w:pPr>
              <w:jc w:val="center"/>
              <w:rPr>
                <w:color w:val="000000"/>
                <w:sz w:val="22"/>
                <w:szCs w:val="22"/>
              </w:rPr>
            </w:pPr>
            <w:r>
              <w:rPr>
                <w:color w:val="000000"/>
                <w:sz w:val="22"/>
                <w:szCs w:val="22"/>
              </w:rPr>
              <w:t xml:space="preserve">Hỗ trợ thêm </w:t>
            </w:r>
            <w:r w:rsidR="00313BAC">
              <w:rPr>
                <w:color w:val="000000"/>
                <w:sz w:val="22"/>
                <w:szCs w:val="22"/>
              </w:rPr>
              <w:t>4,0 lần mức lương cơ sở</w:t>
            </w:r>
          </w:p>
        </w:tc>
        <w:tc>
          <w:tcPr>
            <w:tcW w:w="1134" w:type="dxa"/>
            <w:shd w:val="clear" w:color="auto" w:fill="auto"/>
            <w:vAlign w:val="center"/>
            <w:hideMark/>
          </w:tcPr>
          <w:p w14:paraId="18D1A2AE" w14:textId="4B7954E1" w:rsidR="00313BAC" w:rsidRDefault="00313BAC" w:rsidP="003D27BB">
            <w:pPr>
              <w:jc w:val="center"/>
              <w:rPr>
                <w:color w:val="000000"/>
                <w:sz w:val="22"/>
                <w:szCs w:val="22"/>
              </w:rPr>
            </w:pPr>
          </w:p>
        </w:tc>
      </w:tr>
      <w:tr w:rsidR="00313BAC" w14:paraId="78A628B4" w14:textId="77777777" w:rsidTr="00441A96">
        <w:trPr>
          <w:trHeight w:val="300"/>
        </w:trPr>
        <w:tc>
          <w:tcPr>
            <w:tcW w:w="510" w:type="dxa"/>
            <w:shd w:val="clear" w:color="auto" w:fill="auto"/>
            <w:vAlign w:val="center"/>
            <w:hideMark/>
          </w:tcPr>
          <w:p w14:paraId="5AD2FA97" w14:textId="77777777" w:rsidR="00313BAC" w:rsidRDefault="00313BAC" w:rsidP="00313BAC">
            <w:pPr>
              <w:jc w:val="center"/>
              <w:rPr>
                <w:color w:val="000000"/>
                <w:sz w:val="22"/>
                <w:szCs w:val="22"/>
              </w:rPr>
            </w:pPr>
            <w:r>
              <w:rPr>
                <w:bCs/>
                <w:iCs/>
                <w:color w:val="000000"/>
                <w:sz w:val="22"/>
                <w:szCs w:val="22"/>
              </w:rPr>
              <w:t>3</w:t>
            </w:r>
          </w:p>
        </w:tc>
        <w:tc>
          <w:tcPr>
            <w:tcW w:w="4163" w:type="dxa"/>
            <w:shd w:val="clear" w:color="auto" w:fill="auto"/>
            <w:vAlign w:val="center"/>
            <w:hideMark/>
          </w:tcPr>
          <w:p w14:paraId="6AE44799" w14:textId="77777777" w:rsidR="00313BAC" w:rsidRDefault="00313BAC" w:rsidP="00313BAC">
            <w:pPr>
              <w:jc w:val="both"/>
              <w:rPr>
                <w:color w:val="000000"/>
                <w:sz w:val="22"/>
                <w:szCs w:val="22"/>
              </w:rPr>
            </w:pPr>
            <w:r>
              <w:rPr>
                <w:color w:val="000000"/>
                <w:sz w:val="22"/>
                <w:szCs w:val="22"/>
              </w:rPr>
              <w:t>Huy hiệu 80 năm tuổi Đảng</w:t>
            </w:r>
          </w:p>
        </w:tc>
        <w:tc>
          <w:tcPr>
            <w:tcW w:w="1843" w:type="dxa"/>
            <w:shd w:val="clear" w:color="auto" w:fill="auto"/>
            <w:vAlign w:val="center"/>
            <w:hideMark/>
          </w:tcPr>
          <w:p w14:paraId="529BA321" w14:textId="6307654F" w:rsidR="00313BAC" w:rsidRDefault="00313BAC" w:rsidP="001D6CEF">
            <w:pPr>
              <w:jc w:val="center"/>
              <w:rPr>
                <w:color w:val="000000"/>
                <w:sz w:val="22"/>
                <w:szCs w:val="22"/>
              </w:rPr>
            </w:pPr>
            <w:r>
              <w:rPr>
                <w:color w:val="000000"/>
                <w:sz w:val="22"/>
                <w:szCs w:val="22"/>
              </w:rPr>
              <w:t>15 lần mức lương cơ sở</w:t>
            </w:r>
          </w:p>
        </w:tc>
        <w:tc>
          <w:tcPr>
            <w:tcW w:w="1701" w:type="dxa"/>
            <w:shd w:val="clear" w:color="auto" w:fill="auto"/>
            <w:vAlign w:val="center"/>
            <w:hideMark/>
          </w:tcPr>
          <w:p w14:paraId="37CE0E38" w14:textId="031C1D4A" w:rsidR="00313BAC" w:rsidRDefault="001D6CEF" w:rsidP="001D6CEF">
            <w:pPr>
              <w:jc w:val="center"/>
              <w:rPr>
                <w:color w:val="000000"/>
                <w:sz w:val="22"/>
                <w:szCs w:val="22"/>
              </w:rPr>
            </w:pPr>
            <w:r>
              <w:rPr>
                <w:color w:val="000000"/>
                <w:sz w:val="22"/>
                <w:szCs w:val="22"/>
              </w:rPr>
              <w:t xml:space="preserve">Hỗ trợ thêm </w:t>
            </w:r>
            <w:r w:rsidR="00313BAC">
              <w:rPr>
                <w:color w:val="000000"/>
                <w:sz w:val="22"/>
                <w:szCs w:val="22"/>
              </w:rPr>
              <w:t>4,0 lần mức lương cơ sở</w:t>
            </w:r>
          </w:p>
        </w:tc>
        <w:tc>
          <w:tcPr>
            <w:tcW w:w="1134" w:type="dxa"/>
            <w:shd w:val="clear" w:color="auto" w:fill="auto"/>
            <w:vAlign w:val="center"/>
            <w:hideMark/>
          </w:tcPr>
          <w:p w14:paraId="77043D07" w14:textId="08BA1522" w:rsidR="00313BAC" w:rsidRDefault="00313BAC" w:rsidP="003D27BB">
            <w:pPr>
              <w:jc w:val="center"/>
              <w:rPr>
                <w:color w:val="000000"/>
                <w:sz w:val="22"/>
                <w:szCs w:val="22"/>
              </w:rPr>
            </w:pPr>
          </w:p>
        </w:tc>
      </w:tr>
      <w:tr w:rsidR="00313BAC" w14:paraId="46E3D73E" w14:textId="77777777" w:rsidTr="00441A96">
        <w:trPr>
          <w:trHeight w:val="300"/>
        </w:trPr>
        <w:tc>
          <w:tcPr>
            <w:tcW w:w="510" w:type="dxa"/>
            <w:shd w:val="clear" w:color="auto" w:fill="auto"/>
            <w:vAlign w:val="center"/>
            <w:hideMark/>
          </w:tcPr>
          <w:p w14:paraId="197488A4" w14:textId="77777777" w:rsidR="00313BAC" w:rsidRDefault="00313BAC" w:rsidP="00313BAC">
            <w:pPr>
              <w:jc w:val="center"/>
              <w:rPr>
                <w:color w:val="000000"/>
                <w:sz w:val="22"/>
                <w:szCs w:val="22"/>
              </w:rPr>
            </w:pPr>
            <w:r>
              <w:rPr>
                <w:bCs/>
                <w:iCs/>
                <w:color w:val="000000"/>
                <w:sz w:val="22"/>
                <w:szCs w:val="22"/>
              </w:rPr>
              <w:t>4</w:t>
            </w:r>
          </w:p>
        </w:tc>
        <w:tc>
          <w:tcPr>
            <w:tcW w:w="4163" w:type="dxa"/>
            <w:shd w:val="clear" w:color="auto" w:fill="auto"/>
            <w:vAlign w:val="center"/>
            <w:hideMark/>
          </w:tcPr>
          <w:p w14:paraId="26AAA9D0" w14:textId="77777777" w:rsidR="00313BAC" w:rsidRDefault="00313BAC" w:rsidP="00313BAC">
            <w:pPr>
              <w:jc w:val="both"/>
              <w:rPr>
                <w:color w:val="000000"/>
                <w:sz w:val="22"/>
                <w:szCs w:val="22"/>
              </w:rPr>
            </w:pPr>
            <w:r>
              <w:rPr>
                <w:color w:val="000000"/>
                <w:sz w:val="22"/>
                <w:szCs w:val="22"/>
              </w:rPr>
              <w:t>Huy hiệu 85 năm tuổi Đảng</w:t>
            </w:r>
          </w:p>
        </w:tc>
        <w:tc>
          <w:tcPr>
            <w:tcW w:w="1843" w:type="dxa"/>
            <w:shd w:val="clear" w:color="auto" w:fill="auto"/>
            <w:vAlign w:val="center"/>
            <w:hideMark/>
          </w:tcPr>
          <w:p w14:paraId="7C4146CF" w14:textId="2DC67459" w:rsidR="00313BAC" w:rsidRDefault="00313BAC" w:rsidP="001D6CEF">
            <w:pPr>
              <w:jc w:val="center"/>
              <w:rPr>
                <w:color w:val="000000"/>
                <w:sz w:val="22"/>
                <w:szCs w:val="22"/>
              </w:rPr>
            </w:pPr>
            <w:r>
              <w:rPr>
                <w:color w:val="000000"/>
                <w:sz w:val="22"/>
                <w:szCs w:val="22"/>
              </w:rPr>
              <w:t>20 lần mức lương cơ sở</w:t>
            </w:r>
          </w:p>
        </w:tc>
        <w:tc>
          <w:tcPr>
            <w:tcW w:w="1701" w:type="dxa"/>
            <w:shd w:val="clear" w:color="auto" w:fill="auto"/>
            <w:vAlign w:val="center"/>
            <w:hideMark/>
          </w:tcPr>
          <w:p w14:paraId="6F466084" w14:textId="50E93EC3" w:rsidR="00313BAC" w:rsidRDefault="001D6CEF" w:rsidP="001D6CEF">
            <w:pPr>
              <w:jc w:val="center"/>
              <w:rPr>
                <w:color w:val="000000"/>
                <w:sz w:val="22"/>
                <w:szCs w:val="22"/>
              </w:rPr>
            </w:pPr>
            <w:r>
              <w:rPr>
                <w:color w:val="000000"/>
                <w:sz w:val="22"/>
                <w:szCs w:val="22"/>
              </w:rPr>
              <w:t xml:space="preserve">Hỗ trợ thêm </w:t>
            </w:r>
            <w:r w:rsidR="00313BAC">
              <w:rPr>
                <w:color w:val="000000"/>
                <w:sz w:val="22"/>
                <w:szCs w:val="22"/>
              </w:rPr>
              <w:t>3,5 lần mức lương cơ sở</w:t>
            </w:r>
          </w:p>
        </w:tc>
        <w:tc>
          <w:tcPr>
            <w:tcW w:w="1134" w:type="dxa"/>
            <w:shd w:val="clear" w:color="auto" w:fill="auto"/>
            <w:vAlign w:val="center"/>
            <w:hideMark/>
          </w:tcPr>
          <w:p w14:paraId="79F1A8C0" w14:textId="65C96136" w:rsidR="00313BAC" w:rsidRDefault="00313BAC" w:rsidP="003D27BB">
            <w:pPr>
              <w:jc w:val="center"/>
              <w:rPr>
                <w:color w:val="000000"/>
                <w:sz w:val="22"/>
                <w:szCs w:val="22"/>
              </w:rPr>
            </w:pPr>
          </w:p>
        </w:tc>
      </w:tr>
      <w:tr w:rsidR="00313BAC" w14:paraId="059FBB36" w14:textId="77777777" w:rsidTr="00441A96">
        <w:trPr>
          <w:trHeight w:val="300"/>
        </w:trPr>
        <w:tc>
          <w:tcPr>
            <w:tcW w:w="510" w:type="dxa"/>
            <w:shd w:val="clear" w:color="auto" w:fill="auto"/>
            <w:vAlign w:val="center"/>
            <w:hideMark/>
          </w:tcPr>
          <w:p w14:paraId="2DC54B5A" w14:textId="77777777" w:rsidR="00313BAC" w:rsidRDefault="00313BAC" w:rsidP="00313BAC">
            <w:pPr>
              <w:jc w:val="center"/>
              <w:rPr>
                <w:color w:val="000000"/>
                <w:sz w:val="22"/>
                <w:szCs w:val="22"/>
              </w:rPr>
            </w:pPr>
            <w:r>
              <w:rPr>
                <w:bCs/>
                <w:iCs/>
                <w:color w:val="000000"/>
                <w:sz w:val="22"/>
                <w:szCs w:val="22"/>
              </w:rPr>
              <w:t>5</w:t>
            </w:r>
          </w:p>
        </w:tc>
        <w:tc>
          <w:tcPr>
            <w:tcW w:w="4163" w:type="dxa"/>
            <w:shd w:val="clear" w:color="auto" w:fill="auto"/>
            <w:vAlign w:val="center"/>
            <w:hideMark/>
          </w:tcPr>
          <w:p w14:paraId="04E88FC5" w14:textId="77777777" w:rsidR="00313BAC" w:rsidRDefault="00313BAC" w:rsidP="00313BAC">
            <w:pPr>
              <w:jc w:val="both"/>
              <w:rPr>
                <w:color w:val="000000"/>
                <w:sz w:val="22"/>
                <w:szCs w:val="22"/>
              </w:rPr>
            </w:pPr>
            <w:r>
              <w:rPr>
                <w:color w:val="000000"/>
                <w:sz w:val="22"/>
                <w:szCs w:val="22"/>
              </w:rPr>
              <w:t>Huy hiệu 90 năm tuổi Đảng</w:t>
            </w:r>
          </w:p>
        </w:tc>
        <w:tc>
          <w:tcPr>
            <w:tcW w:w="1843" w:type="dxa"/>
            <w:shd w:val="clear" w:color="auto" w:fill="auto"/>
            <w:vAlign w:val="center"/>
            <w:hideMark/>
          </w:tcPr>
          <w:p w14:paraId="68E02466" w14:textId="5399D6C8" w:rsidR="00313BAC" w:rsidRDefault="00313BAC" w:rsidP="001D6CEF">
            <w:pPr>
              <w:jc w:val="center"/>
              <w:rPr>
                <w:color w:val="000000"/>
                <w:sz w:val="22"/>
                <w:szCs w:val="22"/>
              </w:rPr>
            </w:pPr>
            <w:r>
              <w:rPr>
                <w:color w:val="000000"/>
                <w:sz w:val="22"/>
                <w:szCs w:val="22"/>
              </w:rPr>
              <w:t>25 lần mức lương cơ sở</w:t>
            </w:r>
          </w:p>
        </w:tc>
        <w:tc>
          <w:tcPr>
            <w:tcW w:w="1701" w:type="dxa"/>
            <w:shd w:val="clear" w:color="auto" w:fill="auto"/>
            <w:vAlign w:val="center"/>
            <w:hideMark/>
          </w:tcPr>
          <w:p w14:paraId="79E140DB" w14:textId="1B31621E" w:rsidR="00313BAC" w:rsidRDefault="001D6CEF" w:rsidP="001D6CEF">
            <w:pPr>
              <w:jc w:val="center"/>
              <w:rPr>
                <w:color w:val="000000"/>
                <w:sz w:val="22"/>
                <w:szCs w:val="22"/>
              </w:rPr>
            </w:pPr>
            <w:r>
              <w:rPr>
                <w:color w:val="000000"/>
                <w:sz w:val="22"/>
                <w:szCs w:val="22"/>
              </w:rPr>
              <w:t xml:space="preserve">Hỗ trợ thêm </w:t>
            </w:r>
            <w:r w:rsidR="00313BAC">
              <w:rPr>
                <w:color w:val="000000"/>
                <w:sz w:val="22"/>
                <w:szCs w:val="22"/>
              </w:rPr>
              <w:t>3,0 lần mức lương cơ sở</w:t>
            </w:r>
          </w:p>
        </w:tc>
        <w:tc>
          <w:tcPr>
            <w:tcW w:w="1134" w:type="dxa"/>
            <w:shd w:val="clear" w:color="auto" w:fill="auto"/>
            <w:vAlign w:val="center"/>
            <w:hideMark/>
          </w:tcPr>
          <w:p w14:paraId="51820FAA" w14:textId="79A346BB" w:rsidR="00313BAC" w:rsidRDefault="00313BAC" w:rsidP="003D27BB">
            <w:pPr>
              <w:jc w:val="center"/>
              <w:rPr>
                <w:color w:val="000000"/>
                <w:sz w:val="22"/>
                <w:szCs w:val="22"/>
              </w:rPr>
            </w:pPr>
          </w:p>
        </w:tc>
      </w:tr>
    </w:tbl>
    <w:p w14:paraId="15D06FAC" w14:textId="63D7CF99" w:rsidR="001F65FF" w:rsidRDefault="001F65FF" w:rsidP="00EC738A">
      <w:pPr>
        <w:shd w:val="clear" w:color="auto" w:fill="FFFFFF"/>
        <w:spacing w:before="120"/>
        <w:ind w:firstLine="851"/>
        <w:jc w:val="both"/>
        <w:rPr>
          <w:sz w:val="28"/>
          <w:szCs w:val="28"/>
          <w:lang w:val="pt-BR" w:eastAsia="vi-VN"/>
        </w:rPr>
      </w:pPr>
      <w:r>
        <w:rPr>
          <w:sz w:val="28"/>
          <w:szCs w:val="28"/>
          <w:lang w:val="pt-BR" w:eastAsia="vi-VN"/>
        </w:rPr>
        <w:t>Trường hợp một cán bộ thuộc nhiều nhóm đối tượng thì chỉ được hưởng một chế độ cao nhất.</w:t>
      </w:r>
    </w:p>
    <w:p w14:paraId="69441086" w14:textId="31CDED6B" w:rsidR="00BC40B1" w:rsidRPr="001F65FF" w:rsidRDefault="00BC40B1" w:rsidP="00EC738A">
      <w:pPr>
        <w:shd w:val="clear" w:color="auto" w:fill="FFFFFF"/>
        <w:spacing w:before="120"/>
        <w:ind w:firstLine="851"/>
        <w:jc w:val="both"/>
        <w:rPr>
          <w:sz w:val="28"/>
          <w:szCs w:val="28"/>
          <w:lang w:val="pt-BR" w:eastAsia="vi-VN"/>
        </w:rPr>
      </w:pPr>
      <w:r w:rsidRPr="00BC40B1">
        <w:rPr>
          <w:sz w:val="28"/>
          <w:szCs w:val="28"/>
          <w:lang w:val="pt-BR" w:eastAsia="vi-VN"/>
        </w:rPr>
        <w:t>Trường hợp các chức danh thuộc quận, huyện, thị đã nghỉ hưu trước 01/7/2025 và các chức danh thuộc các cơ quan, tổ chức, đơn vị  đã nghỉ hưu trước khi kết thúc hoạt động thì được bảo lưu hưởng chế độ.</w:t>
      </w:r>
    </w:p>
    <w:p w14:paraId="38B3F185" w14:textId="5E0B4897" w:rsidR="00262353" w:rsidRDefault="00262353">
      <w:pPr>
        <w:spacing w:after="200" w:line="276" w:lineRule="auto"/>
        <w:rPr>
          <w:rFonts w:ascii="Times New Roman Bold" w:hAnsi="Times New Roman Bold"/>
          <w:b/>
          <w:bCs/>
          <w:spacing w:val="-10"/>
          <w:sz w:val="28"/>
          <w:szCs w:val="28"/>
          <w:lang w:val="nl-NL"/>
        </w:rPr>
      </w:pPr>
    </w:p>
    <w:sectPr w:rsidR="00262353" w:rsidSect="00CD2189">
      <w:headerReference w:type="default" r:id="rId8"/>
      <w:footerReference w:type="default" r:id="rId9"/>
      <w:pgSz w:w="11906" w:h="16838" w:code="9"/>
      <w:pgMar w:top="1134" w:right="1134" w:bottom="1134" w:left="1701" w:header="45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70186" w14:textId="77777777" w:rsidR="00013202" w:rsidRDefault="00013202" w:rsidP="006B31F4">
      <w:r>
        <w:separator/>
      </w:r>
    </w:p>
  </w:endnote>
  <w:endnote w:type="continuationSeparator" w:id="0">
    <w:p w14:paraId="7C4AF58F" w14:textId="77777777" w:rsidR="00013202" w:rsidRDefault="00013202" w:rsidP="006B3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H">
    <w:altName w:val="Times New Roman"/>
    <w:charset w:val="00"/>
    <w:family w:val="swiss"/>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485205"/>
      <w:docPartObj>
        <w:docPartGallery w:val="Page Numbers (Bottom of Page)"/>
        <w:docPartUnique/>
      </w:docPartObj>
    </w:sdtPr>
    <w:sdtEndPr>
      <w:rPr>
        <w:noProof/>
      </w:rPr>
    </w:sdtEndPr>
    <w:sdtContent>
      <w:p w14:paraId="26509EF4" w14:textId="77777777" w:rsidR="008405BB" w:rsidRDefault="008405BB">
        <w:pPr>
          <w:jc w:val="center"/>
        </w:pPr>
      </w:p>
      <w:p w14:paraId="7DEEC6CF" w14:textId="77777777" w:rsidR="008405BB" w:rsidRDefault="00013202" w:rsidP="003E5376">
        <w:pPr>
          <w:jc w:val="center"/>
        </w:pPr>
      </w:p>
    </w:sdtContent>
  </w:sdt>
  <w:p w14:paraId="4C4E010A" w14:textId="77777777" w:rsidR="008405BB" w:rsidRDefault="008405B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972A5" w14:textId="77777777" w:rsidR="00013202" w:rsidRDefault="00013202" w:rsidP="006B31F4">
      <w:r>
        <w:separator/>
      </w:r>
    </w:p>
  </w:footnote>
  <w:footnote w:type="continuationSeparator" w:id="0">
    <w:p w14:paraId="496612AE" w14:textId="77777777" w:rsidR="00013202" w:rsidRDefault="00013202" w:rsidP="006B31F4">
      <w:r>
        <w:continuationSeparator/>
      </w:r>
    </w:p>
  </w:footnote>
  <w:footnote w:id="1">
    <w:p w14:paraId="4D8AD94E" w14:textId="42836418" w:rsidR="008405BB" w:rsidRPr="00313BAC" w:rsidRDefault="008405BB" w:rsidP="00313BAC">
      <w:pPr>
        <w:pStyle w:val="FootnoteText"/>
        <w:jc w:val="both"/>
        <w:rPr>
          <w:iCs/>
          <w:sz w:val="18"/>
          <w:szCs w:val="18"/>
          <w:lang w:val="nb-NO"/>
        </w:rPr>
      </w:pPr>
      <w:r>
        <w:rPr>
          <w:rStyle w:val="FootnoteReference"/>
        </w:rPr>
        <w:footnoteRef/>
      </w:r>
      <w:r>
        <w:t xml:space="preserve"> </w:t>
      </w:r>
      <w:bookmarkStart w:id="0" w:name="_Hlk106289495"/>
      <w:r w:rsidRPr="00313BAC">
        <w:rPr>
          <w:sz w:val="18"/>
          <w:szCs w:val="18"/>
        </w:rPr>
        <w:t xml:space="preserve">- </w:t>
      </w:r>
      <w:r w:rsidRPr="00313BAC">
        <w:rPr>
          <w:iCs/>
          <w:sz w:val="18"/>
          <w:szCs w:val="18"/>
          <w:lang w:val="nb-NO"/>
        </w:rPr>
        <w:t>Quy định số 09-QĐ/VPTW ngày 22/9/2017 của Văn phòng Trung ương Đảng quy định một số chế độ chi tiêu hoạt động của các tỉnh ủy, thành ủy trực thuộc Trung ương</w:t>
      </w:r>
      <w:bookmarkEnd w:id="0"/>
      <w:r w:rsidRPr="00313BAC">
        <w:rPr>
          <w:iCs/>
          <w:sz w:val="18"/>
          <w:szCs w:val="18"/>
          <w:lang w:val="nb-NO"/>
        </w:rPr>
        <w:t>;</w:t>
      </w:r>
      <w:r>
        <w:rPr>
          <w:iCs/>
          <w:sz w:val="18"/>
          <w:szCs w:val="18"/>
          <w:lang w:val="nb-NO"/>
        </w:rPr>
        <w:t xml:space="preserve"> và </w:t>
      </w:r>
      <w:r w:rsidRPr="00BD5F9C">
        <w:rPr>
          <w:iCs/>
          <w:sz w:val="18"/>
          <w:szCs w:val="18"/>
          <w:lang w:val="nb-NO"/>
        </w:rPr>
        <w:t>Văn bản số 14612-CV/VPTW ngày 29/4/2025 về hướng dẫn thực hiện một số chế độ chi phục vụ hoạt động của các đảng ủy mới thành lập ở địa phương; Văn bản số 15136-CV/VPTW ngày 10/6/2025 về việc hướng dẫn và bổ sung hướng dẫn thực hiện một số chế độ chi phục vụ hoạt động của các đảng ủy mới thành lập ở địa phương; Văn bản số 15779-CV/VPTW ngày 29/6/2025 về việc hướng dẫn việc bảo đảm kinh phí phục vụ hoạt động của các đảng bộ xã, phường, đặc khu thành lập mới.</w:t>
      </w:r>
    </w:p>
    <w:p w14:paraId="00D602BE" w14:textId="088D4C9E" w:rsidR="008405BB" w:rsidRPr="00313BAC" w:rsidRDefault="008405BB" w:rsidP="00313BAC">
      <w:pPr>
        <w:tabs>
          <w:tab w:val="left" w:pos="560"/>
        </w:tabs>
        <w:jc w:val="both"/>
        <w:rPr>
          <w:sz w:val="18"/>
          <w:szCs w:val="18"/>
        </w:rPr>
      </w:pPr>
      <w:r w:rsidRPr="00313BAC">
        <w:rPr>
          <w:sz w:val="18"/>
          <w:szCs w:val="18"/>
        </w:rPr>
        <w:t>- Hướng dẫn số 56-HD/VPTW ngày 27/10/2015 của Văn phòng Trung ương Đảng về mức chi tiền thưởng kèm theo các hình thức khen thưởng đối với tổ chức đảng và đảng viên;</w:t>
      </w:r>
    </w:p>
    <w:p w14:paraId="5E934658" w14:textId="2D33E022" w:rsidR="008405BB" w:rsidRDefault="008405BB" w:rsidP="00313BAC">
      <w:pPr>
        <w:pStyle w:val="FootnoteText"/>
        <w:jc w:val="both"/>
      </w:pPr>
      <w:r w:rsidRPr="00313BAC">
        <w:rPr>
          <w:sz w:val="18"/>
          <w:szCs w:val="18"/>
        </w:rPr>
        <w:t>- Văn bản số 919-CV/VPTW/nb ngày 21/11/2016 của Văn phòng Trung ương quy định mức chi tiền thưởng kèm theo Huy hiệu 45 năm, 85 năm và 90 năm tuổi Đảng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343091"/>
      <w:docPartObj>
        <w:docPartGallery w:val="Page Numbers (Top of Page)"/>
        <w:docPartUnique/>
      </w:docPartObj>
    </w:sdtPr>
    <w:sdtEndPr>
      <w:rPr>
        <w:rFonts w:ascii="Times New Roman" w:hAnsi="Times New Roman" w:cs="Times New Roman"/>
        <w:noProof/>
      </w:rPr>
    </w:sdtEndPr>
    <w:sdtContent>
      <w:p w14:paraId="1DC4FAC3" w14:textId="5803A27E" w:rsidR="008405BB" w:rsidRPr="00D53B1C" w:rsidRDefault="008405BB">
        <w:pPr>
          <w:pStyle w:val="CharChar7CharCharCharChar"/>
          <w:jc w:val="center"/>
          <w:rPr>
            <w:rFonts w:ascii="Times New Roman" w:hAnsi="Times New Roman" w:cs="Times New Roman"/>
          </w:rPr>
        </w:pPr>
        <w:r w:rsidRPr="00D53B1C">
          <w:rPr>
            <w:rFonts w:ascii="Times New Roman" w:hAnsi="Times New Roman" w:cs="Times New Roman"/>
          </w:rPr>
          <w:fldChar w:fldCharType="begin"/>
        </w:r>
        <w:r w:rsidRPr="00D53B1C">
          <w:rPr>
            <w:rFonts w:ascii="Times New Roman" w:hAnsi="Times New Roman" w:cs="Times New Roman"/>
          </w:rPr>
          <w:instrText xml:space="preserve"> PAGE   \* MERGEFORMAT </w:instrText>
        </w:r>
        <w:r w:rsidRPr="00D53B1C">
          <w:rPr>
            <w:rFonts w:ascii="Times New Roman" w:hAnsi="Times New Roman" w:cs="Times New Roman"/>
          </w:rPr>
          <w:fldChar w:fldCharType="separate"/>
        </w:r>
        <w:r w:rsidR="00647094">
          <w:rPr>
            <w:rFonts w:ascii="Times New Roman" w:hAnsi="Times New Roman" w:cs="Times New Roman"/>
            <w:noProof/>
          </w:rPr>
          <w:t>17</w:t>
        </w:r>
        <w:r w:rsidRPr="00D53B1C">
          <w:rPr>
            <w:rFonts w:ascii="Times New Roman" w:hAnsi="Times New Roman" w:cs="Times New Roman"/>
            <w:noProof/>
          </w:rPr>
          <w:fldChar w:fldCharType="end"/>
        </w:r>
      </w:p>
    </w:sdtContent>
  </w:sdt>
  <w:p w14:paraId="47735976" w14:textId="77777777" w:rsidR="008405BB" w:rsidRDefault="008405BB">
    <w:pPr>
      <w:pStyle w:val="CharChar7CharCharCharCha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71202"/>
    <w:multiLevelType w:val="hybridMultilevel"/>
    <w:tmpl w:val="0812FB76"/>
    <w:lvl w:ilvl="0" w:tplc="313E86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F1"/>
    <w:rsid w:val="000021A1"/>
    <w:rsid w:val="00006DF6"/>
    <w:rsid w:val="00012A85"/>
    <w:rsid w:val="00013202"/>
    <w:rsid w:val="000165BF"/>
    <w:rsid w:val="00022430"/>
    <w:rsid w:val="00025A73"/>
    <w:rsid w:val="00027968"/>
    <w:rsid w:val="00032CC9"/>
    <w:rsid w:val="00032D82"/>
    <w:rsid w:val="000347A7"/>
    <w:rsid w:val="000429AD"/>
    <w:rsid w:val="00043B58"/>
    <w:rsid w:val="000464AE"/>
    <w:rsid w:val="00047E3E"/>
    <w:rsid w:val="00050AF6"/>
    <w:rsid w:val="0006024F"/>
    <w:rsid w:val="00061BDB"/>
    <w:rsid w:val="0006208C"/>
    <w:rsid w:val="0006246C"/>
    <w:rsid w:val="0006302D"/>
    <w:rsid w:val="00072A4F"/>
    <w:rsid w:val="00080000"/>
    <w:rsid w:val="00081E5D"/>
    <w:rsid w:val="0008471D"/>
    <w:rsid w:val="00087AE5"/>
    <w:rsid w:val="0009355F"/>
    <w:rsid w:val="00097244"/>
    <w:rsid w:val="000A017D"/>
    <w:rsid w:val="000A3053"/>
    <w:rsid w:val="000B0598"/>
    <w:rsid w:val="000B47BE"/>
    <w:rsid w:val="000C431D"/>
    <w:rsid w:val="000C43E9"/>
    <w:rsid w:val="000D1803"/>
    <w:rsid w:val="000D681F"/>
    <w:rsid w:val="000E3335"/>
    <w:rsid w:val="000E7BEF"/>
    <w:rsid w:val="001015FC"/>
    <w:rsid w:val="00105232"/>
    <w:rsid w:val="00106347"/>
    <w:rsid w:val="00110488"/>
    <w:rsid w:val="00111438"/>
    <w:rsid w:val="0011798B"/>
    <w:rsid w:val="001216D7"/>
    <w:rsid w:val="0013049B"/>
    <w:rsid w:val="001360D8"/>
    <w:rsid w:val="00141561"/>
    <w:rsid w:val="0014158B"/>
    <w:rsid w:val="0014165C"/>
    <w:rsid w:val="0014586E"/>
    <w:rsid w:val="0015205C"/>
    <w:rsid w:val="00154134"/>
    <w:rsid w:val="00160931"/>
    <w:rsid w:val="00165973"/>
    <w:rsid w:val="00166895"/>
    <w:rsid w:val="001717A9"/>
    <w:rsid w:val="001726E8"/>
    <w:rsid w:val="00175120"/>
    <w:rsid w:val="001855B1"/>
    <w:rsid w:val="00193C66"/>
    <w:rsid w:val="00193E1F"/>
    <w:rsid w:val="001A1580"/>
    <w:rsid w:val="001A2D8A"/>
    <w:rsid w:val="001A2F1A"/>
    <w:rsid w:val="001A5999"/>
    <w:rsid w:val="001C4FA5"/>
    <w:rsid w:val="001D6CEF"/>
    <w:rsid w:val="001E0078"/>
    <w:rsid w:val="001E092F"/>
    <w:rsid w:val="001E2564"/>
    <w:rsid w:val="001E3D8A"/>
    <w:rsid w:val="001F1B52"/>
    <w:rsid w:val="001F2F01"/>
    <w:rsid w:val="001F4487"/>
    <w:rsid w:val="001F65FF"/>
    <w:rsid w:val="00202A5D"/>
    <w:rsid w:val="00212581"/>
    <w:rsid w:val="0021335D"/>
    <w:rsid w:val="002156ED"/>
    <w:rsid w:val="0021640F"/>
    <w:rsid w:val="0023271C"/>
    <w:rsid w:val="00234934"/>
    <w:rsid w:val="00245B17"/>
    <w:rsid w:val="002513DF"/>
    <w:rsid w:val="00252E77"/>
    <w:rsid w:val="00262353"/>
    <w:rsid w:val="00266136"/>
    <w:rsid w:val="00267F61"/>
    <w:rsid w:val="0027199F"/>
    <w:rsid w:val="00290606"/>
    <w:rsid w:val="00291AC8"/>
    <w:rsid w:val="00293797"/>
    <w:rsid w:val="0029752C"/>
    <w:rsid w:val="00297D6D"/>
    <w:rsid w:val="002A1BE0"/>
    <w:rsid w:val="002A4D75"/>
    <w:rsid w:val="002A6B0F"/>
    <w:rsid w:val="002B1758"/>
    <w:rsid w:val="002B4D2D"/>
    <w:rsid w:val="002C0A55"/>
    <w:rsid w:val="002C4776"/>
    <w:rsid w:val="002C72A2"/>
    <w:rsid w:val="002E6D4E"/>
    <w:rsid w:val="002F0E3F"/>
    <w:rsid w:val="002F221B"/>
    <w:rsid w:val="002F228C"/>
    <w:rsid w:val="002F444D"/>
    <w:rsid w:val="002F45C3"/>
    <w:rsid w:val="00300F16"/>
    <w:rsid w:val="003029C4"/>
    <w:rsid w:val="003102D4"/>
    <w:rsid w:val="00313BAC"/>
    <w:rsid w:val="00315624"/>
    <w:rsid w:val="00326538"/>
    <w:rsid w:val="00327EF2"/>
    <w:rsid w:val="00340317"/>
    <w:rsid w:val="0035538F"/>
    <w:rsid w:val="0035684E"/>
    <w:rsid w:val="00360679"/>
    <w:rsid w:val="00362B45"/>
    <w:rsid w:val="00363E0A"/>
    <w:rsid w:val="00365E27"/>
    <w:rsid w:val="003669AB"/>
    <w:rsid w:val="00375509"/>
    <w:rsid w:val="00380F9E"/>
    <w:rsid w:val="00390F28"/>
    <w:rsid w:val="00393BBF"/>
    <w:rsid w:val="003A08DD"/>
    <w:rsid w:val="003A57DF"/>
    <w:rsid w:val="003A6489"/>
    <w:rsid w:val="003B09C8"/>
    <w:rsid w:val="003B0B6C"/>
    <w:rsid w:val="003B4570"/>
    <w:rsid w:val="003B5A24"/>
    <w:rsid w:val="003B6B95"/>
    <w:rsid w:val="003C29BF"/>
    <w:rsid w:val="003C4BD4"/>
    <w:rsid w:val="003D27BB"/>
    <w:rsid w:val="003D3EEE"/>
    <w:rsid w:val="003D64F1"/>
    <w:rsid w:val="003E5376"/>
    <w:rsid w:val="00400719"/>
    <w:rsid w:val="004027C8"/>
    <w:rsid w:val="004067D3"/>
    <w:rsid w:val="00412E58"/>
    <w:rsid w:val="00420324"/>
    <w:rsid w:val="004229FF"/>
    <w:rsid w:val="00425FBB"/>
    <w:rsid w:val="004264D1"/>
    <w:rsid w:val="00426BEC"/>
    <w:rsid w:val="00427DF1"/>
    <w:rsid w:val="004326D3"/>
    <w:rsid w:val="00441806"/>
    <w:rsid w:val="00441A96"/>
    <w:rsid w:val="00443965"/>
    <w:rsid w:val="004440DD"/>
    <w:rsid w:val="00446FE9"/>
    <w:rsid w:val="00450802"/>
    <w:rsid w:val="0045196F"/>
    <w:rsid w:val="0046150D"/>
    <w:rsid w:val="00470355"/>
    <w:rsid w:val="00472228"/>
    <w:rsid w:val="00477596"/>
    <w:rsid w:val="00480EE4"/>
    <w:rsid w:val="00482D5A"/>
    <w:rsid w:val="00482EF1"/>
    <w:rsid w:val="00485E17"/>
    <w:rsid w:val="004901CA"/>
    <w:rsid w:val="00492737"/>
    <w:rsid w:val="00494D71"/>
    <w:rsid w:val="00495DBB"/>
    <w:rsid w:val="004A1BF8"/>
    <w:rsid w:val="004A2709"/>
    <w:rsid w:val="004A524E"/>
    <w:rsid w:val="004B56E8"/>
    <w:rsid w:val="004C490E"/>
    <w:rsid w:val="004D152D"/>
    <w:rsid w:val="004D258A"/>
    <w:rsid w:val="004D2B40"/>
    <w:rsid w:val="004D3F87"/>
    <w:rsid w:val="004E078D"/>
    <w:rsid w:val="004E78BF"/>
    <w:rsid w:val="004F45F7"/>
    <w:rsid w:val="004F5781"/>
    <w:rsid w:val="004F5FE4"/>
    <w:rsid w:val="00501B3F"/>
    <w:rsid w:val="0050362F"/>
    <w:rsid w:val="00507FDD"/>
    <w:rsid w:val="00512701"/>
    <w:rsid w:val="0051569E"/>
    <w:rsid w:val="00515A1E"/>
    <w:rsid w:val="005161CB"/>
    <w:rsid w:val="00522DFF"/>
    <w:rsid w:val="005249B8"/>
    <w:rsid w:val="00525A5E"/>
    <w:rsid w:val="00533C49"/>
    <w:rsid w:val="005341D9"/>
    <w:rsid w:val="00535FC8"/>
    <w:rsid w:val="00536A57"/>
    <w:rsid w:val="005372E6"/>
    <w:rsid w:val="005448B5"/>
    <w:rsid w:val="0055299F"/>
    <w:rsid w:val="00554076"/>
    <w:rsid w:val="00557E61"/>
    <w:rsid w:val="00563482"/>
    <w:rsid w:val="00563F67"/>
    <w:rsid w:val="00565D9E"/>
    <w:rsid w:val="00567D98"/>
    <w:rsid w:val="00570415"/>
    <w:rsid w:val="0058115E"/>
    <w:rsid w:val="00583999"/>
    <w:rsid w:val="00584735"/>
    <w:rsid w:val="005B00AA"/>
    <w:rsid w:val="005B2B8C"/>
    <w:rsid w:val="005C300C"/>
    <w:rsid w:val="005C47CF"/>
    <w:rsid w:val="005C61D8"/>
    <w:rsid w:val="005C6B8F"/>
    <w:rsid w:val="005D2425"/>
    <w:rsid w:val="005D5773"/>
    <w:rsid w:val="005D5A9D"/>
    <w:rsid w:val="005D6C8A"/>
    <w:rsid w:val="005F451B"/>
    <w:rsid w:val="006011B4"/>
    <w:rsid w:val="0060147D"/>
    <w:rsid w:val="006053EA"/>
    <w:rsid w:val="00606D37"/>
    <w:rsid w:val="006104CD"/>
    <w:rsid w:val="006122DE"/>
    <w:rsid w:val="00613DD3"/>
    <w:rsid w:val="006177BA"/>
    <w:rsid w:val="006243CF"/>
    <w:rsid w:val="00627CAE"/>
    <w:rsid w:val="00630AB0"/>
    <w:rsid w:val="00641DBF"/>
    <w:rsid w:val="00642C27"/>
    <w:rsid w:val="00643D61"/>
    <w:rsid w:val="006443D8"/>
    <w:rsid w:val="0064705C"/>
    <w:rsid w:val="00647094"/>
    <w:rsid w:val="00661D2F"/>
    <w:rsid w:val="006651B6"/>
    <w:rsid w:val="006673BA"/>
    <w:rsid w:val="00670F57"/>
    <w:rsid w:val="0067495D"/>
    <w:rsid w:val="00676A62"/>
    <w:rsid w:val="00677953"/>
    <w:rsid w:val="00682773"/>
    <w:rsid w:val="006A091C"/>
    <w:rsid w:val="006A121F"/>
    <w:rsid w:val="006A183C"/>
    <w:rsid w:val="006A410D"/>
    <w:rsid w:val="006A4B56"/>
    <w:rsid w:val="006B1EDB"/>
    <w:rsid w:val="006B31F4"/>
    <w:rsid w:val="006B63EE"/>
    <w:rsid w:val="006C0AE7"/>
    <w:rsid w:val="006C304B"/>
    <w:rsid w:val="006D7B0D"/>
    <w:rsid w:val="006E3000"/>
    <w:rsid w:val="006E4299"/>
    <w:rsid w:val="006E4B4F"/>
    <w:rsid w:val="006E50D8"/>
    <w:rsid w:val="006F3DCF"/>
    <w:rsid w:val="006F6E02"/>
    <w:rsid w:val="006F6FBE"/>
    <w:rsid w:val="006F79D1"/>
    <w:rsid w:val="00702DF3"/>
    <w:rsid w:val="007073D6"/>
    <w:rsid w:val="00711493"/>
    <w:rsid w:val="007118CC"/>
    <w:rsid w:val="00712224"/>
    <w:rsid w:val="00721480"/>
    <w:rsid w:val="00727057"/>
    <w:rsid w:val="0073731A"/>
    <w:rsid w:val="0074051B"/>
    <w:rsid w:val="00741405"/>
    <w:rsid w:val="00745974"/>
    <w:rsid w:val="0075028A"/>
    <w:rsid w:val="00754302"/>
    <w:rsid w:val="0075661A"/>
    <w:rsid w:val="00760AEF"/>
    <w:rsid w:val="007650FE"/>
    <w:rsid w:val="00766787"/>
    <w:rsid w:val="007668AD"/>
    <w:rsid w:val="00773B16"/>
    <w:rsid w:val="007744C8"/>
    <w:rsid w:val="0077600E"/>
    <w:rsid w:val="007765DC"/>
    <w:rsid w:val="007816C2"/>
    <w:rsid w:val="00786EBF"/>
    <w:rsid w:val="00790ABD"/>
    <w:rsid w:val="007A09B3"/>
    <w:rsid w:val="007B6557"/>
    <w:rsid w:val="007B6CA8"/>
    <w:rsid w:val="007C02AD"/>
    <w:rsid w:val="007C5903"/>
    <w:rsid w:val="007C6F64"/>
    <w:rsid w:val="007D0BF7"/>
    <w:rsid w:val="007D1198"/>
    <w:rsid w:val="007D2820"/>
    <w:rsid w:val="007D64D7"/>
    <w:rsid w:val="007D67B1"/>
    <w:rsid w:val="007D7673"/>
    <w:rsid w:val="007E2245"/>
    <w:rsid w:val="007E2F77"/>
    <w:rsid w:val="00800AF9"/>
    <w:rsid w:val="00810FF1"/>
    <w:rsid w:val="00814CEE"/>
    <w:rsid w:val="00815337"/>
    <w:rsid w:val="00816901"/>
    <w:rsid w:val="00817179"/>
    <w:rsid w:val="008405BB"/>
    <w:rsid w:val="00840968"/>
    <w:rsid w:val="00840C81"/>
    <w:rsid w:val="00843D07"/>
    <w:rsid w:val="008442E8"/>
    <w:rsid w:val="00845152"/>
    <w:rsid w:val="00847986"/>
    <w:rsid w:val="00857BD4"/>
    <w:rsid w:val="008650F3"/>
    <w:rsid w:val="00867B1B"/>
    <w:rsid w:val="008753D4"/>
    <w:rsid w:val="00876621"/>
    <w:rsid w:val="00882137"/>
    <w:rsid w:val="008937A3"/>
    <w:rsid w:val="008A20E4"/>
    <w:rsid w:val="008A3CFB"/>
    <w:rsid w:val="008A3E84"/>
    <w:rsid w:val="008A521C"/>
    <w:rsid w:val="008A59C5"/>
    <w:rsid w:val="008B2A34"/>
    <w:rsid w:val="008B2E2A"/>
    <w:rsid w:val="008B4F5D"/>
    <w:rsid w:val="008C00AF"/>
    <w:rsid w:val="008D1C32"/>
    <w:rsid w:val="008E66EE"/>
    <w:rsid w:val="008F33C7"/>
    <w:rsid w:val="008F58E2"/>
    <w:rsid w:val="008F6584"/>
    <w:rsid w:val="008F74F8"/>
    <w:rsid w:val="009018D5"/>
    <w:rsid w:val="00902D97"/>
    <w:rsid w:val="00902F24"/>
    <w:rsid w:val="00907E5F"/>
    <w:rsid w:val="009110CF"/>
    <w:rsid w:val="0091128D"/>
    <w:rsid w:val="00914842"/>
    <w:rsid w:val="00915125"/>
    <w:rsid w:val="009173D8"/>
    <w:rsid w:val="00927CCA"/>
    <w:rsid w:val="00931DA3"/>
    <w:rsid w:val="00934526"/>
    <w:rsid w:val="0093742F"/>
    <w:rsid w:val="00944A4C"/>
    <w:rsid w:val="00945870"/>
    <w:rsid w:val="009551D2"/>
    <w:rsid w:val="00956588"/>
    <w:rsid w:val="00957014"/>
    <w:rsid w:val="0095789A"/>
    <w:rsid w:val="00957B04"/>
    <w:rsid w:val="00960BD1"/>
    <w:rsid w:val="009669C1"/>
    <w:rsid w:val="00970C70"/>
    <w:rsid w:val="0098149F"/>
    <w:rsid w:val="009A0662"/>
    <w:rsid w:val="009A2FBA"/>
    <w:rsid w:val="009A4E5A"/>
    <w:rsid w:val="009B0023"/>
    <w:rsid w:val="009B0C74"/>
    <w:rsid w:val="009B64F9"/>
    <w:rsid w:val="009B6CA6"/>
    <w:rsid w:val="009C273C"/>
    <w:rsid w:val="009C3F34"/>
    <w:rsid w:val="009D3FC5"/>
    <w:rsid w:val="009D7C56"/>
    <w:rsid w:val="009E36FA"/>
    <w:rsid w:val="009E4BF3"/>
    <w:rsid w:val="009E79E9"/>
    <w:rsid w:val="009E7C9D"/>
    <w:rsid w:val="009F1DDF"/>
    <w:rsid w:val="009F4F07"/>
    <w:rsid w:val="009F5741"/>
    <w:rsid w:val="009F5C51"/>
    <w:rsid w:val="009F7311"/>
    <w:rsid w:val="00A00836"/>
    <w:rsid w:val="00A00FEF"/>
    <w:rsid w:val="00A04A6E"/>
    <w:rsid w:val="00A05847"/>
    <w:rsid w:val="00A062AE"/>
    <w:rsid w:val="00A1053E"/>
    <w:rsid w:val="00A13DC8"/>
    <w:rsid w:val="00A15908"/>
    <w:rsid w:val="00A178AA"/>
    <w:rsid w:val="00A30859"/>
    <w:rsid w:val="00A32582"/>
    <w:rsid w:val="00A34A42"/>
    <w:rsid w:val="00A43593"/>
    <w:rsid w:val="00A4654A"/>
    <w:rsid w:val="00A53357"/>
    <w:rsid w:val="00A6081F"/>
    <w:rsid w:val="00A6636C"/>
    <w:rsid w:val="00A72122"/>
    <w:rsid w:val="00A72244"/>
    <w:rsid w:val="00A81AA5"/>
    <w:rsid w:val="00A95423"/>
    <w:rsid w:val="00AA16EE"/>
    <w:rsid w:val="00AB025E"/>
    <w:rsid w:val="00AB05B1"/>
    <w:rsid w:val="00AC106B"/>
    <w:rsid w:val="00AC7F36"/>
    <w:rsid w:val="00AE0586"/>
    <w:rsid w:val="00AE51AD"/>
    <w:rsid w:val="00AE5B83"/>
    <w:rsid w:val="00AF1A82"/>
    <w:rsid w:val="00AF27CA"/>
    <w:rsid w:val="00AF2EFA"/>
    <w:rsid w:val="00B11053"/>
    <w:rsid w:val="00B1337E"/>
    <w:rsid w:val="00B1480F"/>
    <w:rsid w:val="00B17EEC"/>
    <w:rsid w:val="00B251CC"/>
    <w:rsid w:val="00B25624"/>
    <w:rsid w:val="00B37813"/>
    <w:rsid w:val="00B4257C"/>
    <w:rsid w:val="00B47149"/>
    <w:rsid w:val="00B5031F"/>
    <w:rsid w:val="00B530CA"/>
    <w:rsid w:val="00B56BDD"/>
    <w:rsid w:val="00B609BE"/>
    <w:rsid w:val="00B62415"/>
    <w:rsid w:val="00B6609D"/>
    <w:rsid w:val="00B66F90"/>
    <w:rsid w:val="00B70F6F"/>
    <w:rsid w:val="00B72485"/>
    <w:rsid w:val="00B72892"/>
    <w:rsid w:val="00B766BA"/>
    <w:rsid w:val="00B76CBD"/>
    <w:rsid w:val="00B773DA"/>
    <w:rsid w:val="00B8291D"/>
    <w:rsid w:val="00B9142B"/>
    <w:rsid w:val="00B91509"/>
    <w:rsid w:val="00B92EBC"/>
    <w:rsid w:val="00BA2B22"/>
    <w:rsid w:val="00BB5923"/>
    <w:rsid w:val="00BC270E"/>
    <w:rsid w:val="00BC40B1"/>
    <w:rsid w:val="00BD39FF"/>
    <w:rsid w:val="00BD4FE1"/>
    <w:rsid w:val="00BD62C1"/>
    <w:rsid w:val="00BD6F1F"/>
    <w:rsid w:val="00BE101E"/>
    <w:rsid w:val="00BE312F"/>
    <w:rsid w:val="00BE5CF5"/>
    <w:rsid w:val="00BF24B3"/>
    <w:rsid w:val="00BF3F54"/>
    <w:rsid w:val="00BF5765"/>
    <w:rsid w:val="00BF6EA9"/>
    <w:rsid w:val="00C0523E"/>
    <w:rsid w:val="00C10DE8"/>
    <w:rsid w:val="00C11E8B"/>
    <w:rsid w:val="00C166F1"/>
    <w:rsid w:val="00C23408"/>
    <w:rsid w:val="00C23D63"/>
    <w:rsid w:val="00C24050"/>
    <w:rsid w:val="00C249D9"/>
    <w:rsid w:val="00C3635D"/>
    <w:rsid w:val="00C37153"/>
    <w:rsid w:val="00C50436"/>
    <w:rsid w:val="00C53D61"/>
    <w:rsid w:val="00C5570D"/>
    <w:rsid w:val="00C563BE"/>
    <w:rsid w:val="00C60AA6"/>
    <w:rsid w:val="00C67F47"/>
    <w:rsid w:val="00C7273D"/>
    <w:rsid w:val="00C755F1"/>
    <w:rsid w:val="00C77E5A"/>
    <w:rsid w:val="00C81D27"/>
    <w:rsid w:val="00C91F50"/>
    <w:rsid w:val="00C927C6"/>
    <w:rsid w:val="00C97B7C"/>
    <w:rsid w:val="00C97C99"/>
    <w:rsid w:val="00CB0C45"/>
    <w:rsid w:val="00CB16C9"/>
    <w:rsid w:val="00CB6032"/>
    <w:rsid w:val="00CC09D1"/>
    <w:rsid w:val="00CC33BE"/>
    <w:rsid w:val="00CC3A91"/>
    <w:rsid w:val="00CC3FBF"/>
    <w:rsid w:val="00CD2189"/>
    <w:rsid w:val="00CD31A6"/>
    <w:rsid w:val="00CD649A"/>
    <w:rsid w:val="00CD7D5E"/>
    <w:rsid w:val="00CF0F2E"/>
    <w:rsid w:val="00CF0F51"/>
    <w:rsid w:val="00D03EEA"/>
    <w:rsid w:val="00D10FD4"/>
    <w:rsid w:val="00D117F1"/>
    <w:rsid w:val="00D146FA"/>
    <w:rsid w:val="00D2111B"/>
    <w:rsid w:val="00D2140D"/>
    <w:rsid w:val="00D22C2A"/>
    <w:rsid w:val="00D2396C"/>
    <w:rsid w:val="00D239E8"/>
    <w:rsid w:val="00D243E2"/>
    <w:rsid w:val="00D31999"/>
    <w:rsid w:val="00D405CA"/>
    <w:rsid w:val="00D44569"/>
    <w:rsid w:val="00D50749"/>
    <w:rsid w:val="00D52013"/>
    <w:rsid w:val="00D5228E"/>
    <w:rsid w:val="00D53B1C"/>
    <w:rsid w:val="00D556F4"/>
    <w:rsid w:val="00D5584D"/>
    <w:rsid w:val="00D57CA2"/>
    <w:rsid w:val="00D64632"/>
    <w:rsid w:val="00D65527"/>
    <w:rsid w:val="00D65608"/>
    <w:rsid w:val="00D70CEB"/>
    <w:rsid w:val="00D71EAC"/>
    <w:rsid w:val="00D72D1E"/>
    <w:rsid w:val="00D74D9F"/>
    <w:rsid w:val="00D811D8"/>
    <w:rsid w:val="00D81902"/>
    <w:rsid w:val="00D829B5"/>
    <w:rsid w:val="00D82A74"/>
    <w:rsid w:val="00D844CC"/>
    <w:rsid w:val="00D845E5"/>
    <w:rsid w:val="00D911C7"/>
    <w:rsid w:val="00D911D4"/>
    <w:rsid w:val="00D964A0"/>
    <w:rsid w:val="00DA109C"/>
    <w:rsid w:val="00DA587D"/>
    <w:rsid w:val="00DB2C62"/>
    <w:rsid w:val="00DB5F47"/>
    <w:rsid w:val="00DC3FE2"/>
    <w:rsid w:val="00DC497A"/>
    <w:rsid w:val="00DC674A"/>
    <w:rsid w:val="00DD1E43"/>
    <w:rsid w:val="00DD4D55"/>
    <w:rsid w:val="00DD7685"/>
    <w:rsid w:val="00DE4D57"/>
    <w:rsid w:val="00DE52F1"/>
    <w:rsid w:val="00DE6CB7"/>
    <w:rsid w:val="00DF44B9"/>
    <w:rsid w:val="00DF5216"/>
    <w:rsid w:val="00DF5CFF"/>
    <w:rsid w:val="00DF6FFD"/>
    <w:rsid w:val="00E059DD"/>
    <w:rsid w:val="00E161F9"/>
    <w:rsid w:val="00E206AF"/>
    <w:rsid w:val="00E216FD"/>
    <w:rsid w:val="00E25516"/>
    <w:rsid w:val="00E26240"/>
    <w:rsid w:val="00E3124B"/>
    <w:rsid w:val="00E33256"/>
    <w:rsid w:val="00E33A5D"/>
    <w:rsid w:val="00E36691"/>
    <w:rsid w:val="00E36ABF"/>
    <w:rsid w:val="00E4063D"/>
    <w:rsid w:val="00E41648"/>
    <w:rsid w:val="00E428D9"/>
    <w:rsid w:val="00E43BF9"/>
    <w:rsid w:val="00E440DA"/>
    <w:rsid w:val="00E441D9"/>
    <w:rsid w:val="00E45FA5"/>
    <w:rsid w:val="00E51B54"/>
    <w:rsid w:val="00E54A91"/>
    <w:rsid w:val="00E55ABA"/>
    <w:rsid w:val="00E56B8A"/>
    <w:rsid w:val="00E713C9"/>
    <w:rsid w:val="00E73629"/>
    <w:rsid w:val="00E74E76"/>
    <w:rsid w:val="00E76021"/>
    <w:rsid w:val="00E91D5E"/>
    <w:rsid w:val="00E94CD1"/>
    <w:rsid w:val="00E9529B"/>
    <w:rsid w:val="00E95A3B"/>
    <w:rsid w:val="00E97CB3"/>
    <w:rsid w:val="00EA510C"/>
    <w:rsid w:val="00EA71ED"/>
    <w:rsid w:val="00EB3D3A"/>
    <w:rsid w:val="00EB6E49"/>
    <w:rsid w:val="00EC33B3"/>
    <w:rsid w:val="00EC4EB3"/>
    <w:rsid w:val="00EC738A"/>
    <w:rsid w:val="00ED2BA4"/>
    <w:rsid w:val="00ED2F2B"/>
    <w:rsid w:val="00ED318D"/>
    <w:rsid w:val="00ED35A7"/>
    <w:rsid w:val="00ED58E3"/>
    <w:rsid w:val="00EE1EFD"/>
    <w:rsid w:val="00EE70D8"/>
    <w:rsid w:val="00EF0FFC"/>
    <w:rsid w:val="00EF4ADD"/>
    <w:rsid w:val="00F05F24"/>
    <w:rsid w:val="00F071D7"/>
    <w:rsid w:val="00F17F1B"/>
    <w:rsid w:val="00F21254"/>
    <w:rsid w:val="00F452E9"/>
    <w:rsid w:val="00F4619B"/>
    <w:rsid w:val="00F4626B"/>
    <w:rsid w:val="00F4768C"/>
    <w:rsid w:val="00F50487"/>
    <w:rsid w:val="00F5235F"/>
    <w:rsid w:val="00F53981"/>
    <w:rsid w:val="00F5587B"/>
    <w:rsid w:val="00F56572"/>
    <w:rsid w:val="00F759C8"/>
    <w:rsid w:val="00F76EB4"/>
    <w:rsid w:val="00F77CD0"/>
    <w:rsid w:val="00F77EFF"/>
    <w:rsid w:val="00F802CA"/>
    <w:rsid w:val="00F82B48"/>
    <w:rsid w:val="00F954B7"/>
    <w:rsid w:val="00FA33C9"/>
    <w:rsid w:val="00FA4FE5"/>
    <w:rsid w:val="00FC20BF"/>
    <w:rsid w:val="00FD38CC"/>
    <w:rsid w:val="00FD5221"/>
    <w:rsid w:val="00FD546B"/>
    <w:rsid w:val="00FE03F7"/>
    <w:rsid w:val="00FE0C98"/>
    <w:rsid w:val="00FE29ED"/>
    <w:rsid w:val="00FE5A01"/>
    <w:rsid w:val="00FE622E"/>
    <w:rsid w:val="00FF27D3"/>
    <w:rsid w:val="00FF4CD4"/>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71CC"/>
  <w15:docId w15:val="{2DF02148-90E8-4197-9581-7FDF5E9C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B48"/>
    <w:pPr>
      <w:spacing w:after="0" w:line="240" w:lineRule="auto"/>
    </w:pPr>
    <w:rPr>
      <w:rFonts w:eastAsia="Times New Roman" w:cs="Times New Roman"/>
      <w:sz w:val="24"/>
      <w:szCs w:val="24"/>
    </w:rPr>
  </w:style>
  <w:style w:type="paragraph" w:styleId="Heading2">
    <w:name w:val="heading 2"/>
    <w:basedOn w:val="Normal"/>
    <w:next w:val="Normal"/>
    <w:link w:val="Heading2Char"/>
    <w:qFormat/>
    <w:rsid w:val="00810FF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D31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10FF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0FF1"/>
    <w:rPr>
      <w:rFonts w:ascii="Cambria" w:eastAsia="Times New Roman" w:hAnsi="Cambria" w:cs="Times New Roman"/>
      <w:b/>
      <w:bCs/>
      <w:i/>
      <w:iCs/>
      <w:szCs w:val="28"/>
    </w:rPr>
  </w:style>
  <w:style w:type="character" w:customStyle="1" w:styleId="Heading3Char">
    <w:name w:val="Heading 3 Char"/>
    <w:basedOn w:val="DefaultParagraphFont"/>
    <w:link w:val="Heading3"/>
    <w:uiPriority w:val="9"/>
    <w:semiHidden/>
    <w:rsid w:val="00ED318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810FF1"/>
    <w:rPr>
      <w:rFonts w:ascii="Calibri" w:eastAsia="Times New Roman" w:hAnsi="Calibri" w:cs="Times New Roman"/>
      <w:b/>
      <w:bCs/>
      <w:szCs w:val="28"/>
    </w:rPr>
  </w:style>
  <w:style w:type="table" w:styleId="TableGrid">
    <w:name w:val="Table Grid"/>
    <w:basedOn w:val="TableNormal"/>
    <w:uiPriority w:val="59"/>
    <w:rsid w:val="00810FF1"/>
    <w:pPr>
      <w:spacing w:before="80" w:after="80" w:line="264" w:lineRule="auto"/>
      <w:ind w:firstLine="567"/>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810FF1"/>
    <w:pPr>
      <w:spacing w:before="100" w:beforeAutospacing="1" w:after="100" w:afterAutospacing="1"/>
    </w:pPr>
  </w:style>
  <w:style w:type="character" w:customStyle="1" w:styleId="NormalWebChar">
    <w:name w:val="Normal (Web) Char"/>
    <w:link w:val="NormalWeb"/>
    <w:uiPriority w:val="99"/>
    <w:rsid w:val="0093742F"/>
    <w:rPr>
      <w:rFonts w:eastAsia="Times New Roman" w:cs="Times New Roman"/>
      <w:sz w:val="24"/>
      <w:szCs w:val="24"/>
    </w:rPr>
  </w:style>
  <w:style w:type="paragraph" w:styleId="BalloonText">
    <w:name w:val="Balloon Text"/>
    <w:basedOn w:val="Normal"/>
    <w:link w:val="BalloonTextChar"/>
    <w:uiPriority w:val="99"/>
    <w:semiHidden/>
    <w:unhideWhenUsed/>
    <w:rsid w:val="004A524E"/>
    <w:rPr>
      <w:rFonts w:ascii="Tahoma" w:hAnsi="Tahoma" w:cs="Tahoma"/>
      <w:sz w:val="16"/>
      <w:szCs w:val="16"/>
    </w:rPr>
  </w:style>
  <w:style w:type="character" w:customStyle="1" w:styleId="BalloonTextChar">
    <w:name w:val="Balloon Text Char"/>
    <w:basedOn w:val="DefaultParagraphFont"/>
    <w:link w:val="BalloonText"/>
    <w:uiPriority w:val="99"/>
    <w:semiHidden/>
    <w:rsid w:val="004A524E"/>
    <w:rPr>
      <w:rFonts w:ascii="Tahoma" w:eastAsia="Times New Roman" w:hAnsi="Tahoma" w:cs="Tahoma"/>
      <w:sz w:val="16"/>
      <w:szCs w:val="16"/>
    </w:rPr>
  </w:style>
  <w:style w:type="paragraph" w:customStyle="1" w:styleId="CharChar7CharCharCharChar">
    <w:name w:val="Char Char7 Char Char Char Char"/>
    <w:basedOn w:val="Normal"/>
    <w:rsid w:val="00D10FD4"/>
    <w:pPr>
      <w:spacing w:after="160" w:line="240" w:lineRule="exact"/>
    </w:pPr>
    <w:rPr>
      <w:rFonts w:ascii="Verdana" w:hAnsi="Verdana" w:cs="Verdana"/>
      <w:sz w:val="20"/>
      <w:szCs w:val="20"/>
    </w:rPr>
  </w:style>
  <w:style w:type="paragraph" w:styleId="Header">
    <w:name w:val="header"/>
    <w:basedOn w:val="Normal"/>
    <w:link w:val="HeaderChar"/>
    <w:uiPriority w:val="99"/>
    <w:unhideWhenUsed/>
    <w:rsid w:val="006B31F4"/>
    <w:pPr>
      <w:tabs>
        <w:tab w:val="center" w:pos="4680"/>
        <w:tab w:val="right" w:pos="9360"/>
      </w:tabs>
    </w:pPr>
  </w:style>
  <w:style w:type="character" w:customStyle="1" w:styleId="HeaderChar">
    <w:name w:val="Header Char"/>
    <w:basedOn w:val="DefaultParagraphFont"/>
    <w:link w:val="Header"/>
    <w:uiPriority w:val="99"/>
    <w:rsid w:val="006B31F4"/>
    <w:rPr>
      <w:rFonts w:eastAsia="Times New Roman" w:cs="Times New Roman"/>
      <w:sz w:val="24"/>
      <w:szCs w:val="24"/>
    </w:rPr>
  </w:style>
  <w:style w:type="paragraph" w:styleId="Footer">
    <w:name w:val="footer"/>
    <w:basedOn w:val="Normal"/>
    <w:link w:val="FooterChar"/>
    <w:unhideWhenUsed/>
    <w:rsid w:val="006B31F4"/>
    <w:pPr>
      <w:tabs>
        <w:tab w:val="center" w:pos="4680"/>
        <w:tab w:val="right" w:pos="9360"/>
      </w:tabs>
    </w:pPr>
  </w:style>
  <w:style w:type="character" w:customStyle="1" w:styleId="FooterChar">
    <w:name w:val="Footer Char"/>
    <w:basedOn w:val="DefaultParagraphFont"/>
    <w:link w:val="Footer"/>
    <w:uiPriority w:val="99"/>
    <w:rsid w:val="006B31F4"/>
    <w:rPr>
      <w:rFonts w:eastAsia="Times New Roman" w:cs="Times New Roman"/>
      <w:sz w:val="24"/>
      <w:szCs w:val="24"/>
    </w:rPr>
  </w:style>
  <w:style w:type="character" w:customStyle="1" w:styleId="Bodytext">
    <w:name w:val="Body text_"/>
    <w:basedOn w:val="DefaultParagraphFont"/>
    <w:link w:val="BodyText1"/>
    <w:rsid w:val="00B9142B"/>
    <w:rPr>
      <w:rFonts w:eastAsia="Times New Roman" w:cs="Times New Roman"/>
      <w:sz w:val="26"/>
      <w:szCs w:val="26"/>
      <w:shd w:val="clear" w:color="auto" w:fill="FFFFFF"/>
    </w:rPr>
  </w:style>
  <w:style w:type="paragraph" w:customStyle="1" w:styleId="BodyText1">
    <w:name w:val="Body Text1"/>
    <w:basedOn w:val="Normal"/>
    <w:link w:val="Bodytext"/>
    <w:qFormat/>
    <w:rsid w:val="00B9142B"/>
    <w:pPr>
      <w:widowControl w:val="0"/>
      <w:shd w:val="clear" w:color="auto" w:fill="FFFFFF"/>
      <w:spacing w:after="60" w:line="259" w:lineRule="auto"/>
      <w:ind w:firstLine="400"/>
    </w:pPr>
    <w:rPr>
      <w:sz w:val="26"/>
      <w:szCs w:val="26"/>
    </w:rPr>
  </w:style>
  <w:style w:type="paragraph" w:styleId="BodyTextIndent">
    <w:name w:val="Body Text Indent"/>
    <w:basedOn w:val="Normal"/>
    <w:link w:val="BodyTextIndentChar"/>
    <w:rsid w:val="00DF5CFF"/>
    <w:pPr>
      <w:spacing w:after="120"/>
      <w:ind w:left="360"/>
    </w:pPr>
  </w:style>
  <w:style w:type="character" w:customStyle="1" w:styleId="BodyTextIndentChar">
    <w:name w:val="Body Text Indent Char"/>
    <w:basedOn w:val="DefaultParagraphFont"/>
    <w:link w:val="BodyTextIndent"/>
    <w:rsid w:val="00DF5CFF"/>
    <w:rPr>
      <w:rFonts w:eastAsia="Times New Roman" w:cs="Times New Roman"/>
      <w:sz w:val="24"/>
      <w:szCs w:val="24"/>
    </w:rPr>
  </w:style>
  <w:style w:type="paragraph" w:customStyle="1" w:styleId="BodyText2">
    <w:name w:val="Body Text2"/>
    <w:basedOn w:val="Normal"/>
    <w:qFormat/>
    <w:rsid w:val="006243CF"/>
    <w:pPr>
      <w:widowControl w:val="0"/>
      <w:shd w:val="clear" w:color="auto" w:fill="FFFFFF"/>
      <w:spacing w:line="288" w:lineRule="exact"/>
      <w:jc w:val="both"/>
    </w:pPr>
    <w:rPr>
      <w:sz w:val="26"/>
      <w:szCs w:val="26"/>
    </w:rPr>
  </w:style>
  <w:style w:type="paragraph" w:styleId="ListParagraph">
    <w:name w:val="List Paragraph"/>
    <w:basedOn w:val="Normal"/>
    <w:uiPriority w:val="34"/>
    <w:qFormat/>
    <w:rsid w:val="0095789A"/>
    <w:pPr>
      <w:ind w:left="720"/>
      <w:contextualSpacing/>
    </w:pPr>
  </w:style>
  <w:style w:type="paragraph" w:styleId="FootnoteText">
    <w:name w:val="footnote text"/>
    <w:basedOn w:val="Normal"/>
    <w:link w:val="FootnoteTextChar"/>
    <w:rsid w:val="00FF4CD4"/>
    <w:rPr>
      <w:sz w:val="20"/>
      <w:szCs w:val="20"/>
    </w:rPr>
  </w:style>
  <w:style w:type="character" w:customStyle="1" w:styleId="FootnoteTextChar">
    <w:name w:val="Footnote Text Char"/>
    <w:basedOn w:val="DefaultParagraphFont"/>
    <w:link w:val="FootnoteText"/>
    <w:rsid w:val="00FF4CD4"/>
    <w:rPr>
      <w:rFonts w:eastAsia="Times New Roman" w:cs="Times New Roman"/>
      <w:sz w:val="20"/>
      <w:szCs w:val="20"/>
    </w:rPr>
  </w:style>
  <w:style w:type="character" w:styleId="FootnoteReference">
    <w:name w:val="footnote reference"/>
    <w:rsid w:val="00FF4CD4"/>
    <w:rPr>
      <w:vertAlign w:val="superscript"/>
    </w:rPr>
  </w:style>
  <w:style w:type="paragraph" w:customStyle="1" w:styleId="Normal1">
    <w:name w:val="Normal1"/>
    <w:uiPriority w:val="99"/>
    <w:rsid w:val="00262353"/>
    <w:rPr>
      <w:rFonts w:eastAsia="Times New Roman" w:cs="Times New Roman"/>
      <w:color w:val="000000"/>
      <w:sz w:val="26"/>
      <w:szCs w:val="26"/>
    </w:rPr>
  </w:style>
  <w:style w:type="paragraph" w:styleId="BodyText0">
    <w:name w:val="Body Text"/>
    <w:basedOn w:val="Normal"/>
    <w:link w:val="BodyTextChar"/>
    <w:uiPriority w:val="99"/>
    <w:semiHidden/>
    <w:unhideWhenUsed/>
    <w:rsid w:val="005372E6"/>
    <w:pPr>
      <w:spacing w:after="120"/>
    </w:pPr>
  </w:style>
  <w:style w:type="character" w:customStyle="1" w:styleId="BodyTextChar">
    <w:name w:val="Body Text Char"/>
    <w:basedOn w:val="DefaultParagraphFont"/>
    <w:link w:val="BodyText0"/>
    <w:uiPriority w:val="99"/>
    <w:semiHidden/>
    <w:rsid w:val="005372E6"/>
    <w:rPr>
      <w:rFonts w:eastAsia="Times New Roman" w:cs="Times New Roman"/>
      <w:sz w:val="24"/>
      <w:szCs w:val="24"/>
    </w:rPr>
  </w:style>
  <w:style w:type="character" w:customStyle="1" w:styleId="Heading4Char1">
    <w:name w:val="Heading 4 Char1"/>
    <w:rsid w:val="00944A4C"/>
    <w:rPr>
      <w:rFonts w:ascii=".VnTimeH" w:eastAsia="Arial Unicode MS" w:hAnsi=".VnTimeH" w:cs="Arial Unicode MS"/>
      <w:b/>
      <w:sz w:val="26"/>
    </w:rPr>
  </w:style>
  <w:style w:type="character" w:styleId="CommentReference">
    <w:name w:val="annotation reference"/>
    <w:basedOn w:val="DefaultParagraphFont"/>
    <w:uiPriority w:val="99"/>
    <w:semiHidden/>
    <w:unhideWhenUsed/>
    <w:rsid w:val="00816901"/>
    <w:rPr>
      <w:sz w:val="16"/>
      <w:szCs w:val="16"/>
    </w:rPr>
  </w:style>
  <w:style w:type="paragraph" w:styleId="CommentText">
    <w:name w:val="annotation text"/>
    <w:basedOn w:val="Normal"/>
    <w:link w:val="CommentTextChar"/>
    <w:uiPriority w:val="99"/>
    <w:semiHidden/>
    <w:unhideWhenUsed/>
    <w:rsid w:val="00816901"/>
    <w:rPr>
      <w:sz w:val="20"/>
      <w:szCs w:val="20"/>
    </w:rPr>
  </w:style>
  <w:style w:type="character" w:customStyle="1" w:styleId="CommentTextChar">
    <w:name w:val="Comment Text Char"/>
    <w:basedOn w:val="DefaultParagraphFont"/>
    <w:link w:val="CommentText"/>
    <w:uiPriority w:val="99"/>
    <w:semiHidden/>
    <w:rsid w:val="0081690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901"/>
    <w:rPr>
      <w:b/>
      <w:bCs/>
    </w:rPr>
  </w:style>
  <w:style w:type="character" w:customStyle="1" w:styleId="CommentSubjectChar">
    <w:name w:val="Comment Subject Char"/>
    <w:basedOn w:val="CommentTextChar"/>
    <w:link w:val="CommentSubject"/>
    <w:uiPriority w:val="99"/>
    <w:semiHidden/>
    <w:rsid w:val="0081690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237">
      <w:bodyDiv w:val="1"/>
      <w:marLeft w:val="0"/>
      <w:marRight w:val="0"/>
      <w:marTop w:val="0"/>
      <w:marBottom w:val="0"/>
      <w:divBdr>
        <w:top w:val="none" w:sz="0" w:space="0" w:color="auto"/>
        <w:left w:val="none" w:sz="0" w:space="0" w:color="auto"/>
        <w:bottom w:val="none" w:sz="0" w:space="0" w:color="auto"/>
        <w:right w:val="none" w:sz="0" w:space="0" w:color="auto"/>
      </w:divBdr>
    </w:div>
    <w:div w:id="217014933">
      <w:bodyDiv w:val="1"/>
      <w:marLeft w:val="0"/>
      <w:marRight w:val="0"/>
      <w:marTop w:val="0"/>
      <w:marBottom w:val="0"/>
      <w:divBdr>
        <w:top w:val="none" w:sz="0" w:space="0" w:color="auto"/>
        <w:left w:val="none" w:sz="0" w:space="0" w:color="auto"/>
        <w:bottom w:val="none" w:sz="0" w:space="0" w:color="auto"/>
        <w:right w:val="none" w:sz="0" w:space="0" w:color="auto"/>
      </w:divBdr>
    </w:div>
    <w:div w:id="226110491">
      <w:bodyDiv w:val="1"/>
      <w:marLeft w:val="0"/>
      <w:marRight w:val="0"/>
      <w:marTop w:val="0"/>
      <w:marBottom w:val="0"/>
      <w:divBdr>
        <w:top w:val="none" w:sz="0" w:space="0" w:color="auto"/>
        <w:left w:val="none" w:sz="0" w:space="0" w:color="auto"/>
        <w:bottom w:val="none" w:sz="0" w:space="0" w:color="auto"/>
        <w:right w:val="none" w:sz="0" w:space="0" w:color="auto"/>
      </w:divBdr>
    </w:div>
    <w:div w:id="235865146">
      <w:bodyDiv w:val="1"/>
      <w:marLeft w:val="0"/>
      <w:marRight w:val="0"/>
      <w:marTop w:val="0"/>
      <w:marBottom w:val="0"/>
      <w:divBdr>
        <w:top w:val="none" w:sz="0" w:space="0" w:color="auto"/>
        <w:left w:val="none" w:sz="0" w:space="0" w:color="auto"/>
        <w:bottom w:val="none" w:sz="0" w:space="0" w:color="auto"/>
        <w:right w:val="none" w:sz="0" w:space="0" w:color="auto"/>
      </w:divBdr>
    </w:div>
    <w:div w:id="245651300">
      <w:bodyDiv w:val="1"/>
      <w:marLeft w:val="0"/>
      <w:marRight w:val="0"/>
      <w:marTop w:val="0"/>
      <w:marBottom w:val="0"/>
      <w:divBdr>
        <w:top w:val="none" w:sz="0" w:space="0" w:color="auto"/>
        <w:left w:val="none" w:sz="0" w:space="0" w:color="auto"/>
        <w:bottom w:val="none" w:sz="0" w:space="0" w:color="auto"/>
        <w:right w:val="none" w:sz="0" w:space="0" w:color="auto"/>
      </w:divBdr>
    </w:div>
    <w:div w:id="386414681">
      <w:bodyDiv w:val="1"/>
      <w:marLeft w:val="0"/>
      <w:marRight w:val="0"/>
      <w:marTop w:val="0"/>
      <w:marBottom w:val="0"/>
      <w:divBdr>
        <w:top w:val="none" w:sz="0" w:space="0" w:color="auto"/>
        <w:left w:val="none" w:sz="0" w:space="0" w:color="auto"/>
        <w:bottom w:val="none" w:sz="0" w:space="0" w:color="auto"/>
        <w:right w:val="none" w:sz="0" w:space="0" w:color="auto"/>
      </w:divBdr>
    </w:div>
    <w:div w:id="439104729">
      <w:bodyDiv w:val="1"/>
      <w:marLeft w:val="0"/>
      <w:marRight w:val="0"/>
      <w:marTop w:val="0"/>
      <w:marBottom w:val="0"/>
      <w:divBdr>
        <w:top w:val="none" w:sz="0" w:space="0" w:color="auto"/>
        <w:left w:val="none" w:sz="0" w:space="0" w:color="auto"/>
        <w:bottom w:val="none" w:sz="0" w:space="0" w:color="auto"/>
        <w:right w:val="none" w:sz="0" w:space="0" w:color="auto"/>
      </w:divBdr>
    </w:div>
    <w:div w:id="518739988">
      <w:bodyDiv w:val="1"/>
      <w:marLeft w:val="0"/>
      <w:marRight w:val="0"/>
      <w:marTop w:val="0"/>
      <w:marBottom w:val="0"/>
      <w:divBdr>
        <w:top w:val="none" w:sz="0" w:space="0" w:color="auto"/>
        <w:left w:val="none" w:sz="0" w:space="0" w:color="auto"/>
        <w:bottom w:val="none" w:sz="0" w:space="0" w:color="auto"/>
        <w:right w:val="none" w:sz="0" w:space="0" w:color="auto"/>
      </w:divBdr>
    </w:div>
    <w:div w:id="775558075">
      <w:bodyDiv w:val="1"/>
      <w:marLeft w:val="0"/>
      <w:marRight w:val="0"/>
      <w:marTop w:val="0"/>
      <w:marBottom w:val="0"/>
      <w:divBdr>
        <w:top w:val="none" w:sz="0" w:space="0" w:color="auto"/>
        <w:left w:val="none" w:sz="0" w:space="0" w:color="auto"/>
        <w:bottom w:val="none" w:sz="0" w:space="0" w:color="auto"/>
        <w:right w:val="none" w:sz="0" w:space="0" w:color="auto"/>
      </w:divBdr>
    </w:div>
    <w:div w:id="917641538">
      <w:bodyDiv w:val="1"/>
      <w:marLeft w:val="0"/>
      <w:marRight w:val="0"/>
      <w:marTop w:val="0"/>
      <w:marBottom w:val="0"/>
      <w:divBdr>
        <w:top w:val="none" w:sz="0" w:space="0" w:color="auto"/>
        <w:left w:val="none" w:sz="0" w:space="0" w:color="auto"/>
        <w:bottom w:val="none" w:sz="0" w:space="0" w:color="auto"/>
        <w:right w:val="none" w:sz="0" w:space="0" w:color="auto"/>
      </w:divBdr>
    </w:div>
    <w:div w:id="1563324541">
      <w:bodyDiv w:val="1"/>
      <w:marLeft w:val="0"/>
      <w:marRight w:val="0"/>
      <w:marTop w:val="0"/>
      <w:marBottom w:val="0"/>
      <w:divBdr>
        <w:top w:val="none" w:sz="0" w:space="0" w:color="auto"/>
        <w:left w:val="none" w:sz="0" w:space="0" w:color="auto"/>
        <w:bottom w:val="none" w:sz="0" w:space="0" w:color="auto"/>
        <w:right w:val="none" w:sz="0" w:space="0" w:color="auto"/>
      </w:divBdr>
    </w:div>
    <w:div w:id="188894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050D-4557-4960-B622-92307E89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6002</Words>
  <Characters>34216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nguyenmaitrang</dc:creator>
  <cp:lastModifiedBy>129</cp:lastModifiedBy>
  <cp:revision>12</cp:revision>
  <cp:lastPrinted>2025-11-18T08:30:00Z</cp:lastPrinted>
  <dcterms:created xsi:type="dcterms:W3CDTF">2025-11-18T07:28:00Z</dcterms:created>
  <dcterms:modified xsi:type="dcterms:W3CDTF">2025-11-18T09:01:00Z</dcterms:modified>
</cp:coreProperties>
</file>